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68" w:rsidRPr="00313368" w:rsidRDefault="00672198" w:rsidP="00313368">
      <w:pPr>
        <w:pStyle w:val="Footer"/>
        <w:jc w:val="center"/>
        <w:rPr>
          <w:b/>
          <w:color w:val="000000"/>
          <w:sz w:val="28"/>
          <w:szCs w:val="28"/>
          <w:lang w:val="ru-RU"/>
        </w:rPr>
      </w:pPr>
      <w:r w:rsidRPr="00313368">
        <w:rPr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313368" w:rsidRPr="00313368">
        <w:rPr>
          <w:b/>
          <w:bCs/>
          <w:sz w:val="28"/>
          <w:szCs w:val="28"/>
        </w:rPr>
        <w:t>„</w:t>
      </w:r>
      <w:r w:rsidR="00313368" w:rsidRPr="00313368">
        <w:rPr>
          <w:b/>
          <w:sz w:val="28"/>
          <w:szCs w:val="28"/>
        </w:rPr>
        <w:t xml:space="preserve">Изготвяне на част екологична оценка на Общия устройствен план на Община Върбица в процеса на неговото изработване”  </w:t>
      </w:r>
    </w:p>
    <w:p w:rsidR="00672198" w:rsidRPr="00313368" w:rsidRDefault="00672198" w:rsidP="00313368">
      <w:pPr>
        <w:pStyle w:val="Footer"/>
        <w:ind w:firstLine="540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RPr="00313368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31336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31336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8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31336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8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447D3A" w:rsidRPr="00313368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A" w:rsidRPr="00313368" w:rsidRDefault="00447D3A" w:rsidP="00313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368">
              <w:rPr>
                <w:rFonts w:ascii="Times New Roman" w:hAnsi="Times New Roman" w:cs="Times New Roman"/>
                <w:b/>
                <w:bCs/>
              </w:rPr>
              <w:t>„</w:t>
            </w:r>
            <w:r w:rsidR="00313368" w:rsidRPr="00313368">
              <w:rPr>
                <w:rFonts w:ascii="Times New Roman" w:hAnsi="Times New Roman" w:cs="Times New Roman"/>
                <w:b/>
                <w:bCs/>
              </w:rPr>
              <w:t xml:space="preserve">ЕкоЕнергопроект </w:t>
            </w:r>
            <w:r w:rsidRPr="00313368">
              <w:rPr>
                <w:rFonts w:ascii="Times New Roman" w:hAnsi="Times New Roman" w:cs="Times New Roman"/>
                <w:b/>
                <w:bCs/>
              </w:rPr>
              <w:t>”ЕООД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A" w:rsidRPr="00313368" w:rsidRDefault="00447D3A" w:rsidP="006F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8"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3A" w:rsidRPr="00313368" w:rsidRDefault="00313368" w:rsidP="006F3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8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  <w:r w:rsidR="00447D3A" w:rsidRPr="003133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672198" w:rsidRPr="00313368" w:rsidRDefault="00672198" w:rsidP="00672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C39" w:rsidRDefault="00D25C39"/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E0F0F"/>
    <w:rsid w:val="00313368"/>
    <w:rsid w:val="00447D3A"/>
    <w:rsid w:val="004F2435"/>
    <w:rsid w:val="005D46DD"/>
    <w:rsid w:val="00650EC6"/>
    <w:rsid w:val="00672198"/>
    <w:rsid w:val="008A2AE9"/>
    <w:rsid w:val="00D25C39"/>
    <w:rsid w:val="00F2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dcterms:created xsi:type="dcterms:W3CDTF">2014-11-07T13:06:00Z</dcterms:created>
  <dcterms:modified xsi:type="dcterms:W3CDTF">2015-01-16T08:07:00Z</dcterms:modified>
</cp:coreProperties>
</file>