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A0" w:rsidRDefault="00FC06A0" w:rsidP="00D93B2C">
      <w:pPr>
        <w:widowControl/>
        <w:suppressAutoHyphens w:val="0"/>
        <w:rPr>
          <w:b/>
          <w:color w:val="auto"/>
          <w:sz w:val="28"/>
          <w:szCs w:val="28"/>
          <w:lang w:eastAsia="bg-BG"/>
        </w:rPr>
      </w:pPr>
    </w:p>
    <w:p w:rsidR="00D93B2C" w:rsidRPr="00D93B2C" w:rsidRDefault="00D93B2C" w:rsidP="00D93B2C">
      <w:pPr>
        <w:widowControl/>
        <w:suppressAutoHyphens w:val="0"/>
        <w:rPr>
          <w:b/>
          <w:color w:val="auto"/>
          <w:sz w:val="28"/>
          <w:szCs w:val="28"/>
          <w:lang w:eastAsia="bg-BG"/>
        </w:rPr>
      </w:pPr>
      <w:bookmarkStart w:id="0" w:name="_GoBack"/>
      <w:bookmarkEnd w:id="0"/>
      <w:r w:rsidRPr="00D93B2C">
        <w:rPr>
          <w:b/>
          <w:color w:val="auto"/>
          <w:sz w:val="28"/>
          <w:szCs w:val="28"/>
          <w:lang w:val="bg-BG" w:eastAsia="bg-BG"/>
        </w:rPr>
        <w:t>ОДОБРЯВАМ:</w:t>
      </w:r>
    </w:p>
    <w:p w:rsidR="00D93B2C" w:rsidRPr="00D93B2C" w:rsidRDefault="00AF1F10" w:rsidP="00D93B2C">
      <w:pPr>
        <w:widowControl/>
        <w:suppressAutoHyphens w:val="0"/>
        <w:rPr>
          <w:color w:val="auto"/>
          <w:sz w:val="28"/>
          <w:szCs w:val="28"/>
          <w:lang w:val="bg-BG" w:eastAsia="bg-BG"/>
        </w:rPr>
      </w:pPr>
      <w:r>
        <w:rPr>
          <w:color w:val="auto"/>
          <w:sz w:val="28"/>
          <w:szCs w:val="28"/>
          <w:lang w:val="bg-BG" w:eastAsia="bg-BG"/>
        </w:rPr>
        <w:t xml:space="preserve"> ЗАМ.</w:t>
      </w:r>
      <w:r w:rsidR="00D93B2C" w:rsidRPr="00D93B2C">
        <w:rPr>
          <w:color w:val="auto"/>
          <w:sz w:val="28"/>
          <w:szCs w:val="28"/>
          <w:lang w:val="bg-BG" w:eastAsia="bg-BG"/>
        </w:rPr>
        <w:t xml:space="preserve">КМЕТ НА ОБЩИНА </w:t>
      </w:r>
      <w:r w:rsidR="00985E4F">
        <w:rPr>
          <w:color w:val="auto"/>
          <w:sz w:val="28"/>
          <w:szCs w:val="28"/>
          <w:lang w:val="bg-BG" w:eastAsia="bg-BG"/>
        </w:rPr>
        <w:t>ВЪРБИЦА</w:t>
      </w:r>
      <w:r w:rsidR="00D93B2C" w:rsidRPr="00D93B2C">
        <w:rPr>
          <w:color w:val="auto"/>
          <w:sz w:val="28"/>
          <w:szCs w:val="28"/>
          <w:lang w:val="bg-BG" w:eastAsia="bg-BG"/>
        </w:rPr>
        <w:t xml:space="preserve">: </w:t>
      </w:r>
      <w:r w:rsidR="0092380C">
        <w:rPr>
          <w:color w:val="auto"/>
          <w:sz w:val="28"/>
          <w:szCs w:val="28"/>
          <w:lang w:val="bg-BG" w:eastAsia="bg-BG"/>
        </w:rPr>
        <w:t>……</w:t>
      </w:r>
      <w:r w:rsidR="00D93B2C" w:rsidRPr="00D93B2C">
        <w:rPr>
          <w:color w:val="auto"/>
          <w:sz w:val="28"/>
          <w:szCs w:val="28"/>
          <w:lang w:val="bg-BG" w:eastAsia="bg-BG"/>
        </w:rPr>
        <w:t>...........................</w:t>
      </w:r>
    </w:p>
    <w:p w:rsidR="00D93B2C" w:rsidRPr="00AF1F10" w:rsidRDefault="00D93B2C" w:rsidP="00D93B2C">
      <w:pPr>
        <w:widowControl/>
        <w:suppressAutoHyphens w:val="0"/>
        <w:rPr>
          <w:b/>
          <w:color w:val="auto"/>
          <w:sz w:val="28"/>
          <w:szCs w:val="28"/>
          <w:lang w:val="bg-BG" w:eastAsia="bg-BG"/>
        </w:rPr>
      </w:pPr>
      <w:r w:rsidRPr="00AF1F10">
        <w:rPr>
          <w:b/>
          <w:color w:val="auto"/>
          <w:sz w:val="28"/>
          <w:szCs w:val="28"/>
          <w:lang w:val="bg-BG" w:eastAsia="bg-BG"/>
        </w:rPr>
        <w:t xml:space="preserve">          </w:t>
      </w:r>
      <w:r w:rsidR="00AF1F10" w:rsidRPr="00AF1F10">
        <w:rPr>
          <w:b/>
          <w:color w:val="auto"/>
          <w:sz w:val="28"/>
          <w:szCs w:val="28"/>
          <w:lang w:val="bg-BG" w:eastAsia="bg-BG"/>
        </w:rPr>
        <w:t xml:space="preserve">                                                  /Бейсим Мехмед Мустафа</w:t>
      </w:r>
      <w:r w:rsidRPr="00AF1F10">
        <w:rPr>
          <w:b/>
          <w:color w:val="auto"/>
          <w:sz w:val="28"/>
          <w:szCs w:val="28"/>
          <w:lang w:val="bg-BG" w:eastAsia="bg-BG"/>
        </w:rPr>
        <w:t>/</w:t>
      </w:r>
    </w:p>
    <w:p w:rsidR="00D93B2C" w:rsidRPr="00D93B2C" w:rsidRDefault="00D93B2C" w:rsidP="00D93B2C">
      <w:pPr>
        <w:widowControl/>
        <w:suppressAutoHyphens w:val="0"/>
        <w:jc w:val="both"/>
        <w:rPr>
          <w:color w:val="auto"/>
          <w:sz w:val="28"/>
          <w:szCs w:val="28"/>
          <w:lang w:eastAsia="bg-BG"/>
        </w:rPr>
      </w:pPr>
    </w:p>
    <w:p w:rsidR="00D93B2C" w:rsidRPr="00D93B2C" w:rsidRDefault="00D93B2C" w:rsidP="00D93B2C">
      <w:pPr>
        <w:widowControl/>
        <w:suppressAutoHyphens w:val="0"/>
        <w:jc w:val="center"/>
        <w:rPr>
          <w:b/>
          <w:color w:val="auto"/>
          <w:sz w:val="56"/>
          <w:szCs w:val="56"/>
          <w:lang w:val="bg-BG" w:eastAsia="bg-BG"/>
        </w:rPr>
      </w:pPr>
    </w:p>
    <w:p w:rsidR="00D93B2C" w:rsidRPr="00D93B2C" w:rsidRDefault="00D93B2C" w:rsidP="00D93B2C">
      <w:pPr>
        <w:widowControl/>
        <w:suppressAutoHyphens w:val="0"/>
        <w:jc w:val="center"/>
        <w:rPr>
          <w:b/>
          <w:color w:val="auto"/>
          <w:sz w:val="56"/>
          <w:szCs w:val="56"/>
          <w:lang w:val="bg-BG" w:eastAsia="bg-BG"/>
        </w:rPr>
      </w:pPr>
    </w:p>
    <w:p w:rsidR="00D93B2C" w:rsidRPr="00D93B2C" w:rsidRDefault="00D93B2C" w:rsidP="00D93B2C">
      <w:pPr>
        <w:widowControl/>
        <w:suppressAutoHyphens w:val="0"/>
        <w:jc w:val="center"/>
        <w:rPr>
          <w:b/>
          <w:color w:val="auto"/>
          <w:sz w:val="56"/>
          <w:szCs w:val="56"/>
          <w:lang w:val="bg-BG" w:eastAsia="bg-BG"/>
        </w:rPr>
      </w:pPr>
      <w:r w:rsidRPr="00D93B2C">
        <w:rPr>
          <w:b/>
          <w:color w:val="auto"/>
          <w:sz w:val="56"/>
          <w:szCs w:val="56"/>
          <w:lang w:val="bg-BG" w:eastAsia="bg-BG"/>
        </w:rPr>
        <w:t>Д О К У М Е Н Т А Ц И Я</w:t>
      </w:r>
    </w:p>
    <w:p w:rsidR="00D93B2C" w:rsidRPr="00D93B2C" w:rsidRDefault="00D93B2C" w:rsidP="00D93B2C">
      <w:pPr>
        <w:widowControl/>
        <w:suppressAutoHyphens w:val="0"/>
        <w:jc w:val="center"/>
        <w:rPr>
          <w:b/>
          <w:color w:val="auto"/>
          <w:sz w:val="28"/>
          <w:szCs w:val="28"/>
          <w:lang w:val="bg-BG" w:eastAsia="bg-BG"/>
        </w:rPr>
      </w:pPr>
    </w:p>
    <w:p w:rsidR="00D93B2C" w:rsidRPr="00D93B2C" w:rsidRDefault="00D93B2C" w:rsidP="00D93B2C">
      <w:pPr>
        <w:widowControl/>
        <w:suppressAutoHyphens w:val="0"/>
        <w:jc w:val="center"/>
        <w:rPr>
          <w:b/>
          <w:color w:val="auto"/>
          <w:sz w:val="28"/>
          <w:szCs w:val="28"/>
          <w:lang w:val="bg-BG" w:eastAsia="bg-BG"/>
        </w:rPr>
      </w:pPr>
      <w:r w:rsidRPr="00D93B2C">
        <w:rPr>
          <w:b/>
          <w:color w:val="auto"/>
          <w:sz w:val="28"/>
          <w:szCs w:val="28"/>
          <w:lang w:val="bg-BG" w:eastAsia="bg-BG"/>
        </w:rPr>
        <w:t>З А</w:t>
      </w:r>
    </w:p>
    <w:p w:rsidR="00D93B2C" w:rsidRPr="00D93B2C" w:rsidRDefault="00D93B2C" w:rsidP="00D93B2C">
      <w:pPr>
        <w:widowControl/>
        <w:suppressAutoHyphens w:val="0"/>
        <w:jc w:val="center"/>
        <w:rPr>
          <w:b/>
          <w:color w:val="auto"/>
          <w:sz w:val="28"/>
          <w:szCs w:val="28"/>
          <w:lang w:val="bg-BG" w:eastAsia="bg-BG"/>
        </w:rPr>
      </w:pPr>
      <w:r w:rsidRPr="00D93B2C">
        <w:rPr>
          <w:b/>
          <w:color w:val="auto"/>
          <w:sz w:val="28"/>
          <w:szCs w:val="28"/>
          <w:lang w:val="bg-BG" w:eastAsia="bg-BG"/>
        </w:rPr>
        <w:t>УЧАСТИЕ  В  ОБЩЕСТВЕНА  ПОРЪЧКА</w:t>
      </w:r>
    </w:p>
    <w:p w:rsidR="00D93B2C" w:rsidRPr="00D93B2C" w:rsidRDefault="00D93B2C" w:rsidP="00D93B2C">
      <w:pPr>
        <w:widowControl/>
        <w:suppressAutoHyphens w:val="0"/>
        <w:jc w:val="center"/>
        <w:rPr>
          <w:b/>
          <w:color w:val="auto"/>
          <w:sz w:val="28"/>
          <w:szCs w:val="28"/>
          <w:lang w:val="bg-BG" w:eastAsia="bg-BG"/>
        </w:rPr>
      </w:pPr>
      <w:r w:rsidRPr="00D93B2C">
        <w:rPr>
          <w:b/>
          <w:color w:val="auto"/>
          <w:sz w:val="28"/>
          <w:szCs w:val="28"/>
          <w:lang w:val="bg-BG" w:eastAsia="bg-BG"/>
        </w:rPr>
        <w:t xml:space="preserve">ЗА   СТРОИТЕЛСТВО  ЧРЕЗ  </w:t>
      </w:r>
      <w:r w:rsidR="00985E4F">
        <w:rPr>
          <w:b/>
          <w:color w:val="auto"/>
          <w:sz w:val="28"/>
          <w:szCs w:val="28"/>
          <w:lang w:val="bg-BG" w:eastAsia="bg-BG"/>
        </w:rPr>
        <w:t>ОТКРИТА ПРОЦЕДУРА</w:t>
      </w:r>
      <w:r w:rsidRPr="00D93B2C">
        <w:rPr>
          <w:b/>
          <w:color w:val="auto"/>
          <w:sz w:val="28"/>
          <w:szCs w:val="28"/>
          <w:lang w:val="bg-BG" w:eastAsia="bg-BG"/>
        </w:rPr>
        <w:t xml:space="preserve"> ПО ЗОП С ПРЕДМЕТ:</w:t>
      </w:r>
    </w:p>
    <w:p w:rsidR="00D93B2C" w:rsidRPr="00D93B2C" w:rsidRDefault="00D93B2C" w:rsidP="00D93B2C">
      <w:pPr>
        <w:widowControl/>
        <w:suppressAutoHyphens w:val="0"/>
        <w:jc w:val="center"/>
        <w:rPr>
          <w:b/>
          <w:color w:val="auto"/>
          <w:sz w:val="28"/>
          <w:szCs w:val="28"/>
          <w:lang w:val="bg-BG" w:eastAsia="bg-BG"/>
        </w:rPr>
      </w:pPr>
    </w:p>
    <w:p w:rsidR="00D93B2C" w:rsidRPr="00D93B2C" w:rsidRDefault="00D93B2C" w:rsidP="00D93B2C">
      <w:pPr>
        <w:keepNext/>
        <w:tabs>
          <w:tab w:val="left" w:pos="5040"/>
        </w:tabs>
        <w:suppressAutoHyphens w:val="0"/>
        <w:autoSpaceDE w:val="0"/>
        <w:autoSpaceDN w:val="0"/>
        <w:adjustRightInd w:val="0"/>
        <w:jc w:val="center"/>
        <w:rPr>
          <w:rFonts w:ascii="Times New Roman CYR" w:hAnsi="Times New Roman CYR" w:cs="Times New Roman CYR"/>
          <w:color w:val="auto"/>
          <w:lang w:val="bg-BG" w:eastAsia="bg-BG"/>
        </w:rPr>
      </w:pPr>
    </w:p>
    <w:p w:rsidR="00D93B2C" w:rsidRPr="00D93B2C" w:rsidRDefault="0080316F" w:rsidP="0080316F">
      <w:pPr>
        <w:widowControl/>
        <w:suppressAutoHyphens w:val="0"/>
        <w:jc w:val="center"/>
        <w:rPr>
          <w:color w:val="auto"/>
          <w:sz w:val="22"/>
          <w:szCs w:val="22"/>
          <w:lang w:val="ru-RU" w:eastAsia="bg-BG"/>
        </w:rPr>
      </w:pPr>
      <w:r w:rsidRPr="0080316F">
        <w:rPr>
          <w:b/>
          <w:color w:val="auto"/>
          <w:sz w:val="28"/>
          <w:szCs w:val="28"/>
          <w:lang w:val="bg-BG" w:eastAsia="bg-BG"/>
        </w:rPr>
        <w:t>Избор на изпълнител на строително-монтажните работи на обект „</w:t>
      </w:r>
      <w:r w:rsidR="00985E4F" w:rsidRPr="00985E4F">
        <w:rPr>
          <w:b/>
          <w:color w:val="auto"/>
          <w:sz w:val="28"/>
          <w:szCs w:val="28"/>
          <w:lang w:val="bg-BG" w:eastAsia="bg-BG"/>
        </w:rPr>
        <w:t xml:space="preserve">Увеличаване </w:t>
      </w:r>
      <w:proofErr w:type="spellStart"/>
      <w:r w:rsidR="00985E4F" w:rsidRPr="00985E4F">
        <w:rPr>
          <w:b/>
          <w:color w:val="auto"/>
          <w:sz w:val="28"/>
          <w:szCs w:val="28"/>
          <w:lang w:val="bg-BG" w:eastAsia="bg-BG"/>
        </w:rPr>
        <w:t>проводимостта</w:t>
      </w:r>
      <w:proofErr w:type="spellEnd"/>
      <w:r w:rsidR="00985E4F" w:rsidRPr="00985E4F">
        <w:rPr>
          <w:b/>
          <w:color w:val="auto"/>
          <w:sz w:val="28"/>
          <w:szCs w:val="28"/>
          <w:lang w:val="bg-BG" w:eastAsia="bg-BG"/>
        </w:rPr>
        <w:t xml:space="preserve"> на р. Елешница и изграждане на </w:t>
      </w:r>
      <w:proofErr w:type="spellStart"/>
      <w:r w:rsidR="00985E4F" w:rsidRPr="00985E4F">
        <w:rPr>
          <w:b/>
          <w:color w:val="auto"/>
          <w:sz w:val="28"/>
          <w:szCs w:val="28"/>
          <w:lang w:val="bg-BG" w:eastAsia="bg-BG"/>
        </w:rPr>
        <w:t>стоманенобетонна</w:t>
      </w:r>
      <w:proofErr w:type="spellEnd"/>
      <w:r w:rsidR="00985E4F" w:rsidRPr="00985E4F">
        <w:rPr>
          <w:b/>
          <w:color w:val="auto"/>
          <w:sz w:val="28"/>
          <w:szCs w:val="28"/>
          <w:lang w:val="bg-BG" w:eastAsia="bg-BG"/>
        </w:rPr>
        <w:t xml:space="preserve"> </w:t>
      </w:r>
      <w:proofErr w:type="spellStart"/>
      <w:r w:rsidR="00985E4F" w:rsidRPr="00985E4F">
        <w:rPr>
          <w:b/>
          <w:color w:val="auto"/>
          <w:sz w:val="28"/>
          <w:szCs w:val="28"/>
          <w:lang w:val="bg-BG" w:eastAsia="bg-BG"/>
        </w:rPr>
        <w:t>пасарелка</w:t>
      </w:r>
      <w:proofErr w:type="spellEnd"/>
      <w:r w:rsidR="00985E4F" w:rsidRPr="00985E4F">
        <w:rPr>
          <w:b/>
          <w:color w:val="auto"/>
          <w:sz w:val="28"/>
          <w:szCs w:val="28"/>
          <w:lang w:val="bg-BG" w:eastAsia="bg-BG"/>
        </w:rPr>
        <w:t xml:space="preserve"> в с. Тушовица, Община Върбица, област Шумен</w:t>
      </w:r>
      <w:r w:rsidR="00773E6C">
        <w:rPr>
          <w:b/>
          <w:color w:val="auto"/>
          <w:sz w:val="28"/>
          <w:szCs w:val="28"/>
          <w:lang w:val="bg-BG" w:eastAsia="bg-BG"/>
        </w:rPr>
        <w:t>“</w:t>
      </w:r>
    </w:p>
    <w:p w:rsidR="00D93B2C" w:rsidRPr="00D93B2C" w:rsidRDefault="00D93B2C" w:rsidP="00D93B2C">
      <w:pPr>
        <w:widowControl/>
        <w:suppressAutoHyphens w:val="0"/>
        <w:jc w:val="both"/>
        <w:rPr>
          <w:color w:val="auto"/>
          <w:sz w:val="22"/>
          <w:szCs w:val="22"/>
          <w:lang w:val="ru-RU" w:eastAsia="bg-BG"/>
        </w:rPr>
      </w:pPr>
    </w:p>
    <w:p w:rsidR="00D93B2C" w:rsidRPr="00D93B2C" w:rsidRDefault="00D93B2C" w:rsidP="00D93B2C">
      <w:pPr>
        <w:widowControl/>
        <w:suppressAutoHyphens w:val="0"/>
        <w:jc w:val="both"/>
        <w:rPr>
          <w:color w:val="auto"/>
          <w:sz w:val="22"/>
          <w:szCs w:val="22"/>
          <w:lang w:val="ru-RU" w:eastAsia="bg-BG"/>
        </w:rPr>
      </w:pPr>
    </w:p>
    <w:p w:rsidR="00D93B2C" w:rsidRPr="00D93B2C" w:rsidRDefault="00D93B2C" w:rsidP="00D93B2C">
      <w:pPr>
        <w:widowControl/>
        <w:suppressAutoHyphens w:val="0"/>
        <w:jc w:val="both"/>
        <w:rPr>
          <w:color w:val="auto"/>
          <w:sz w:val="22"/>
          <w:szCs w:val="22"/>
          <w:lang w:val="ru-RU" w:eastAsia="bg-BG"/>
        </w:rPr>
      </w:pPr>
    </w:p>
    <w:p w:rsidR="00D93B2C" w:rsidRDefault="00D93B2C" w:rsidP="00D93B2C">
      <w:pPr>
        <w:widowControl/>
        <w:suppressAutoHyphens w:val="0"/>
        <w:jc w:val="both"/>
        <w:rPr>
          <w:color w:val="auto"/>
          <w:sz w:val="22"/>
          <w:szCs w:val="22"/>
          <w:lang w:val="ru-RU" w:eastAsia="bg-BG"/>
        </w:rPr>
      </w:pPr>
    </w:p>
    <w:p w:rsidR="00BC7FE6" w:rsidRDefault="00BC7FE6" w:rsidP="00D93B2C">
      <w:pPr>
        <w:widowControl/>
        <w:suppressAutoHyphens w:val="0"/>
        <w:jc w:val="both"/>
        <w:rPr>
          <w:color w:val="auto"/>
          <w:sz w:val="22"/>
          <w:szCs w:val="22"/>
          <w:lang w:val="ru-RU" w:eastAsia="bg-BG"/>
        </w:rPr>
      </w:pPr>
    </w:p>
    <w:p w:rsidR="00BC7FE6" w:rsidRDefault="00BC7FE6" w:rsidP="00D93B2C">
      <w:pPr>
        <w:widowControl/>
        <w:suppressAutoHyphens w:val="0"/>
        <w:jc w:val="both"/>
        <w:rPr>
          <w:color w:val="auto"/>
          <w:sz w:val="22"/>
          <w:szCs w:val="22"/>
          <w:lang w:val="ru-RU" w:eastAsia="bg-BG"/>
        </w:rPr>
      </w:pPr>
    </w:p>
    <w:p w:rsidR="00BC7FE6" w:rsidRDefault="00BC7FE6" w:rsidP="00D93B2C">
      <w:pPr>
        <w:widowControl/>
        <w:suppressAutoHyphens w:val="0"/>
        <w:jc w:val="both"/>
        <w:rPr>
          <w:color w:val="auto"/>
          <w:sz w:val="22"/>
          <w:szCs w:val="22"/>
          <w:lang w:val="ru-RU" w:eastAsia="bg-BG"/>
        </w:rPr>
      </w:pPr>
    </w:p>
    <w:p w:rsidR="0092380C" w:rsidRDefault="0092380C" w:rsidP="00D93B2C">
      <w:pPr>
        <w:widowControl/>
        <w:suppressAutoHyphens w:val="0"/>
        <w:jc w:val="both"/>
        <w:rPr>
          <w:color w:val="auto"/>
          <w:sz w:val="22"/>
          <w:szCs w:val="22"/>
          <w:lang w:val="ru-RU" w:eastAsia="bg-BG"/>
        </w:rPr>
      </w:pPr>
    </w:p>
    <w:p w:rsidR="0092380C" w:rsidRDefault="0092380C" w:rsidP="00D93B2C">
      <w:pPr>
        <w:widowControl/>
        <w:suppressAutoHyphens w:val="0"/>
        <w:jc w:val="both"/>
        <w:rPr>
          <w:color w:val="auto"/>
          <w:sz w:val="22"/>
          <w:szCs w:val="22"/>
          <w:lang w:val="ru-RU" w:eastAsia="bg-BG"/>
        </w:rPr>
      </w:pPr>
    </w:p>
    <w:p w:rsidR="00872926" w:rsidRDefault="00872926" w:rsidP="00D93B2C">
      <w:pPr>
        <w:widowControl/>
        <w:suppressAutoHyphens w:val="0"/>
        <w:jc w:val="both"/>
        <w:rPr>
          <w:color w:val="auto"/>
          <w:sz w:val="22"/>
          <w:szCs w:val="22"/>
          <w:lang w:val="ru-RU" w:eastAsia="bg-BG"/>
        </w:rPr>
      </w:pPr>
    </w:p>
    <w:p w:rsidR="00A02A58" w:rsidRDefault="00A02A58" w:rsidP="00D93B2C">
      <w:pPr>
        <w:widowControl/>
        <w:suppressAutoHyphens w:val="0"/>
        <w:jc w:val="both"/>
        <w:rPr>
          <w:color w:val="auto"/>
          <w:sz w:val="22"/>
          <w:szCs w:val="22"/>
          <w:lang w:val="ru-RU" w:eastAsia="bg-BG"/>
        </w:rPr>
      </w:pPr>
    </w:p>
    <w:p w:rsidR="00714115" w:rsidRPr="00FC06A0" w:rsidRDefault="00714115" w:rsidP="00D93B2C">
      <w:pPr>
        <w:widowControl/>
        <w:suppressAutoHyphens w:val="0"/>
        <w:jc w:val="both"/>
        <w:rPr>
          <w:color w:val="auto"/>
          <w:sz w:val="22"/>
          <w:szCs w:val="22"/>
          <w:lang w:eastAsia="bg-BG"/>
        </w:rPr>
      </w:pPr>
    </w:p>
    <w:p w:rsidR="00714115" w:rsidRDefault="00714115" w:rsidP="00D93B2C">
      <w:pPr>
        <w:widowControl/>
        <w:suppressAutoHyphens w:val="0"/>
        <w:jc w:val="both"/>
        <w:rPr>
          <w:color w:val="auto"/>
          <w:sz w:val="22"/>
          <w:szCs w:val="22"/>
          <w:lang w:val="ru-RU" w:eastAsia="bg-BG"/>
        </w:rPr>
      </w:pPr>
    </w:p>
    <w:p w:rsidR="0080316F" w:rsidRDefault="0080316F" w:rsidP="00D93B2C">
      <w:pPr>
        <w:widowControl/>
        <w:suppressAutoHyphens w:val="0"/>
        <w:jc w:val="both"/>
        <w:rPr>
          <w:color w:val="auto"/>
          <w:sz w:val="22"/>
          <w:szCs w:val="22"/>
          <w:lang w:val="ru-RU" w:eastAsia="bg-BG"/>
        </w:rPr>
      </w:pPr>
    </w:p>
    <w:p w:rsidR="0080316F" w:rsidRDefault="0080316F" w:rsidP="00D93B2C">
      <w:pPr>
        <w:widowControl/>
        <w:suppressAutoHyphens w:val="0"/>
        <w:jc w:val="both"/>
        <w:rPr>
          <w:color w:val="auto"/>
          <w:sz w:val="22"/>
          <w:szCs w:val="22"/>
          <w:lang w:val="ru-RU" w:eastAsia="bg-BG"/>
        </w:rPr>
      </w:pPr>
    </w:p>
    <w:p w:rsidR="0056459D" w:rsidRDefault="0056459D" w:rsidP="00D93B2C">
      <w:pPr>
        <w:widowControl/>
        <w:suppressAutoHyphens w:val="0"/>
        <w:jc w:val="both"/>
        <w:rPr>
          <w:color w:val="auto"/>
          <w:sz w:val="22"/>
          <w:szCs w:val="22"/>
          <w:lang w:val="ru-RU" w:eastAsia="bg-BG"/>
        </w:rPr>
      </w:pPr>
    </w:p>
    <w:p w:rsidR="00FC06A0" w:rsidRPr="00FC06A0" w:rsidRDefault="00FC06A0" w:rsidP="00FC06A0">
      <w:pPr>
        <w:widowControl/>
        <w:suppressAutoHyphens w:val="0"/>
        <w:rPr>
          <w:color w:val="auto"/>
          <w:sz w:val="28"/>
          <w:szCs w:val="28"/>
          <w:lang w:val="bg-BG"/>
        </w:rPr>
      </w:pPr>
      <w:r w:rsidRPr="00FC06A0">
        <w:rPr>
          <w:color w:val="auto"/>
          <w:sz w:val="28"/>
          <w:szCs w:val="28"/>
          <w:lang w:val="bg-BG"/>
        </w:rPr>
        <w:t>СЪГЛАСУВАЛИ :</w:t>
      </w:r>
    </w:p>
    <w:p w:rsidR="00FC06A0" w:rsidRPr="00FC06A0" w:rsidRDefault="00FC06A0" w:rsidP="00FC06A0">
      <w:pPr>
        <w:widowControl/>
        <w:suppressAutoHyphens w:val="0"/>
        <w:rPr>
          <w:color w:val="auto"/>
          <w:sz w:val="28"/>
          <w:szCs w:val="28"/>
          <w:lang w:val="bg-BG"/>
        </w:rPr>
      </w:pPr>
    </w:p>
    <w:p w:rsidR="00FC06A0" w:rsidRPr="00FC06A0" w:rsidRDefault="00FC06A0" w:rsidP="00FC06A0">
      <w:pPr>
        <w:widowControl/>
        <w:suppressAutoHyphens w:val="0"/>
        <w:rPr>
          <w:color w:val="auto"/>
          <w:sz w:val="28"/>
          <w:szCs w:val="28"/>
          <w:lang w:val="bg-BG"/>
        </w:rPr>
      </w:pPr>
      <w:r w:rsidRPr="00FC06A0">
        <w:rPr>
          <w:color w:val="auto"/>
          <w:sz w:val="28"/>
          <w:szCs w:val="28"/>
        </w:rPr>
        <w:t>1</w:t>
      </w:r>
      <w:r w:rsidRPr="00FC06A0">
        <w:rPr>
          <w:color w:val="auto"/>
          <w:sz w:val="28"/>
          <w:szCs w:val="28"/>
          <w:lang w:val="bg-BG"/>
        </w:rPr>
        <w:t>.</w:t>
      </w:r>
      <w:r w:rsidRPr="00FC06A0">
        <w:rPr>
          <w:color w:val="auto"/>
          <w:sz w:val="28"/>
          <w:szCs w:val="28"/>
          <w:lang w:val="bg-BG"/>
        </w:rPr>
        <w:tab/>
        <w:t xml:space="preserve"> А. Ахмед- Директор Дирекция „</w:t>
      </w:r>
      <w:proofErr w:type="spellStart"/>
      <w:r w:rsidRPr="00FC06A0">
        <w:rPr>
          <w:color w:val="auto"/>
          <w:sz w:val="28"/>
          <w:szCs w:val="28"/>
          <w:lang w:val="bg-BG"/>
        </w:rPr>
        <w:t>АПОиФД</w:t>
      </w:r>
      <w:proofErr w:type="spellEnd"/>
      <w:proofErr w:type="gramStart"/>
      <w:r w:rsidRPr="00FC06A0">
        <w:rPr>
          <w:color w:val="auto"/>
          <w:sz w:val="28"/>
          <w:szCs w:val="28"/>
          <w:lang w:val="bg-BG"/>
        </w:rPr>
        <w:t>” :</w:t>
      </w:r>
      <w:proofErr w:type="gramEnd"/>
      <w:r w:rsidRPr="00FC06A0">
        <w:rPr>
          <w:color w:val="auto"/>
          <w:sz w:val="28"/>
          <w:szCs w:val="28"/>
          <w:lang w:val="bg-BG"/>
        </w:rPr>
        <w:t xml:space="preserve"> </w:t>
      </w:r>
    </w:p>
    <w:p w:rsidR="00FC06A0" w:rsidRPr="00FC06A0" w:rsidRDefault="00FC06A0" w:rsidP="00FC06A0">
      <w:pPr>
        <w:widowControl/>
        <w:suppressAutoHyphens w:val="0"/>
        <w:rPr>
          <w:color w:val="auto"/>
          <w:sz w:val="28"/>
          <w:szCs w:val="28"/>
          <w:lang w:val="bg-BG"/>
        </w:rPr>
      </w:pPr>
      <w:r w:rsidRPr="00FC06A0">
        <w:rPr>
          <w:color w:val="auto"/>
          <w:sz w:val="28"/>
          <w:szCs w:val="28"/>
        </w:rPr>
        <w:t>2</w:t>
      </w:r>
      <w:r w:rsidRPr="00FC06A0">
        <w:rPr>
          <w:color w:val="auto"/>
          <w:sz w:val="28"/>
          <w:szCs w:val="28"/>
          <w:lang w:val="bg-BG"/>
        </w:rPr>
        <w:t>.</w:t>
      </w:r>
      <w:r w:rsidRPr="00FC06A0">
        <w:rPr>
          <w:color w:val="auto"/>
          <w:sz w:val="28"/>
          <w:szCs w:val="28"/>
          <w:lang w:val="bg-BG"/>
        </w:rPr>
        <w:tab/>
        <w:t>Х. Хасанова - Директор Дирекция „РРХДИП</w:t>
      </w:r>
      <w:proofErr w:type="gramStart"/>
      <w:r w:rsidRPr="00FC06A0">
        <w:rPr>
          <w:color w:val="auto"/>
          <w:sz w:val="28"/>
          <w:szCs w:val="28"/>
          <w:lang w:val="bg-BG"/>
        </w:rPr>
        <w:t>” :</w:t>
      </w:r>
      <w:proofErr w:type="gramEnd"/>
    </w:p>
    <w:p w:rsidR="00FC06A0" w:rsidRPr="00FC06A0" w:rsidRDefault="00FC06A0" w:rsidP="00FC06A0">
      <w:pPr>
        <w:widowControl/>
        <w:suppressAutoHyphens w:val="0"/>
        <w:rPr>
          <w:color w:val="auto"/>
          <w:sz w:val="28"/>
          <w:szCs w:val="28"/>
          <w:lang w:val="bg-BG"/>
        </w:rPr>
      </w:pPr>
      <w:r w:rsidRPr="00FC06A0">
        <w:rPr>
          <w:color w:val="auto"/>
          <w:sz w:val="28"/>
          <w:szCs w:val="28"/>
        </w:rPr>
        <w:t>3</w:t>
      </w:r>
      <w:r w:rsidRPr="00FC06A0">
        <w:rPr>
          <w:color w:val="auto"/>
          <w:sz w:val="28"/>
          <w:szCs w:val="28"/>
          <w:lang w:val="bg-BG"/>
        </w:rPr>
        <w:t>.</w:t>
      </w:r>
      <w:r w:rsidRPr="00FC06A0">
        <w:rPr>
          <w:color w:val="auto"/>
          <w:sz w:val="28"/>
          <w:szCs w:val="28"/>
          <w:lang w:val="bg-BG"/>
        </w:rPr>
        <w:tab/>
        <w:t xml:space="preserve">Сема Бутрева – </w:t>
      </w:r>
      <w:proofErr w:type="gramStart"/>
      <w:r w:rsidRPr="00FC06A0">
        <w:rPr>
          <w:color w:val="auto"/>
          <w:sz w:val="28"/>
          <w:szCs w:val="28"/>
          <w:lang w:val="bg-BG"/>
        </w:rPr>
        <w:t>външен  юрист</w:t>
      </w:r>
      <w:proofErr w:type="gramEnd"/>
      <w:r w:rsidRPr="00FC06A0">
        <w:rPr>
          <w:color w:val="auto"/>
          <w:sz w:val="28"/>
          <w:szCs w:val="28"/>
          <w:lang w:val="bg-BG"/>
        </w:rPr>
        <w:t xml:space="preserve"> :</w:t>
      </w:r>
    </w:p>
    <w:p w:rsidR="00FC06A0" w:rsidRPr="00FC06A0" w:rsidRDefault="00FC06A0" w:rsidP="00FC06A0">
      <w:pPr>
        <w:widowControl/>
        <w:suppressAutoHyphens w:val="0"/>
        <w:rPr>
          <w:color w:val="auto"/>
          <w:sz w:val="28"/>
          <w:szCs w:val="28"/>
          <w:lang w:val="bg-BG"/>
        </w:rPr>
      </w:pPr>
    </w:p>
    <w:p w:rsidR="0056459D" w:rsidRDefault="0056459D" w:rsidP="00D93B2C">
      <w:pPr>
        <w:widowControl/>
        <w:suppressAutoHyphens w:val="0"/>
        <w:jc w:val="both"/>
        <w:rPr>
          <w:color w:val="auto"/>
          <w:sz w:val="22"/>
          <w:szCs w:val="22"/>
          <w:lang w:val="ru-RU" w:eastAsia="bg-BG"/>
        </w:rPr>
      </w:pPr>
    </w:p>
    <w:p w:rsidR="0056459D" w:rsidRDefault="0056459D" w:rsidP="00D93B2C">
      <w:pPr>
        <w:widowControl/>
        <w:suppressAutoHyphens w:val="0"/>
        <w:jc w:val="both"/>
        <w:rPr>
          <w:color w:val="auto"/>
          <w:sz w:val="22"/>
          <w:szCs w:val="22"/>
          <w:lang w:val="ru-RU" w:eastAsia="bg-BG"/>
        </w:rPr>
      </w:pPr>
    </w:p>
    <w:p w:rsidR="0056459D" w:rsidRDefault="0056459D" w:rsidP="00D93B2C">
      <w:pPr>
        <w:widowControl/>
        <w:suppressAutoHyphens w:val="0"/>
        <w:jc w:val="both"/>
        <w:rPr>
          <w:color w:val="auto"/>
          <w:sz w:val="22"/>
          <w:szCs w:val="22"/>
          <w:lang w:val="ru-RU" w:eastAsia="bg-BG"/>
        </w:rPr>
      </w:pPr>
    </w:p>
    <w:p w:rsidR="0056459D" w:rsidRDefault="0056459D" w:rsidP="00D93B2C">
      <w:pPr>
        <w:widowControl/>
        <w:suppressAutoHyphens w:val="0"/>
        <w:jc w:val="both"/>
        <w:rPr>
          <w:color w:val="auto"/>
          <w:sz w:val="22"/>
          <w:szCs w:val="22"/>
          <w:lang w:val="ru-RU" w:eastAsia="bg-BG"/>
        </w:rPr>
      </w:pPr>
    </w:p>
    <w:p w:rsidR="0056459D" w:rsidRDefault="0056459D" w:rsidP="00D93B2C">
      <w:pPr>
        <w:widowControl/>
        <w:suppressAutoHyphens w:val="0"/>
        <w:jc w:val="both"/>
        <w:rPr>
          <w:color w:val="auto"/>
          <w:sz w:val="22"/>
          <w:szCs w:val="22"/>
          <w:lang w:val="ru-RU" w:eastAsia="bg-BG"/>
        </w:rPr>
      </w:pPr>
    </w:p>
    <w:p w:rsidR="0056459D" w:rsidRDefault="0056459D" w:rsidP="00D93B2C">
      <w:pPr>
        <w:widowControl/>
        <w:suppressAutoHyphens w:val="0"/>
        <w:jc w:val="both"/>
        <w:rPr>
          <w:color w:val="auto"/>
          <w:sz w:val="22"/>
          <w:szCs w:val="22"/>
          <w:lang w:val="ru-RU" w:eastAsia="bg-BG"/>
        </w:rPr>
      </w:pPr>
    </w:p>
    <w:p w:rsidR="0056459D" w:rsidRDefault="0056459D" w:rsidP="00D93B2C">
      <w:pPr>
        <w:widowControl/>
        <w:suppressAutoHyphens w:val="0"/>
        <w:jc w:val="both"/>
        <w:rPr>
          <w:color w:val="auto"/>
          <w:sz w:val="22"/>
          <w:szCs w:val="22"/>
          <w:lang w:val="ru-RU" w:eastAsia="bg-BG"/>
        </w:rPr>
      </w:pPr>
    </w:p>
    <w:p w:rsidR="0056459D" w:rsidRDefault="0056459D" w:rsidP="00D93B2C">
      <w:pPr>
        <w:widowControl/>
        <w:suppressAutoHyphens w:val="0"/>
        <w:jc w:val="both"/>
        <w:rPr>
          <w:color w:val="auto"/>
          <w:sz w:val="22"/>
          <w:szCs w:val="22"/>
          <w:lang w:val="ru-RU" w:eastAsia="bg-BG"/>
        </w:rPr>
      </w:pPr>
    </w:p>
    <w:p w:rsidR="0056459D" w:rsidRDefault="0056459D" w:rsidP="00D93B2C">
      <w:pPr>
        <w:widowControl/>
        <w:suppressAutoHyphens w:val="0"/>
        <w:jc w:val="both"/>
        <w:rPr>
          <w:color w:val="auto"/>
          <w:sz w:val="22"/>
          <w:szCs w:val="22"/>
          <w:lang w:val="ru-RU" w:eastAsia="bg-BG"/>
        </w:rPr>
      </w:pPr>
    </w:p>
    <w:p w:rsidR="0080316F" w:rsidRPr="00D93B2C" w:rsidRDefault="0080316F" w:rsidP="00D93B2C">
      <w:pPr>
        <w:widowControl/>
        <w:suppressAutoHyphens w:val="0"/>
        <w:jc w:val="both"/>
        <w:rPr>
          <w:color w:val="auto"/>
          <w:sz w:val="22"/>
          <w:szCs w:val="22"/>
          <w:lang w:val="ru-RU" w:eastAsia="bg-BG"/>
        </w:rPr>
      </w:pPr>
    </w:p>
    <w:p w:rsidR="00D93B2C" w:rsidRPr="00D93B2C" w:rsidRDefault="00D93B2C" w:rsidP="00D93B2C">
      <w:pPr>
        <w:widowControl/>
        <w:suppressAutoHyphens w:val="0"/>
        <w:jc w:val="both"/>
        <w:rPr>
          <w:color w:val="auto"/>
          <w:sz w:val="22"/>
          <w:szCs w:val="22"/>
          <w:lang w:val="ru-RU" w:eastAsia="bg-BG"/>
        </w:rPr>
      </w:pPr>
    </w:p>
    <w:p w:rsidR="00D93B2C" w:rsidRPr="00D93B2C" w:rsidRDefault="00D93B2C" w:rsidP="00D93B2C">
      <w:pPr>
        <w:widowControl/>
        <w:suppressAutoHyphens w:val="0"/>
        <w:jc w:val="both"/>
        <w:rPr>
          <w:b/>
          <w:color w:val="auto"/>
          <w:sz w:val="26"/>
          <w:szCs w:val="26"/>
          <w:lang w:val="bg-BG" w:eastAsia="bg-BG"/>
        </w:rPr>
      </w:pPr>
      <w:proofErr w:type="gramStart"/>
      <w:r w:rsidRPr="00D93B2C">
        <w:rPr>
          <w:b/>
          <w:color w:val="auto"/>
          <w:sz w:val="26"/>
          <w:szCs w:val="26"/>
          <w:lang w:eastAsia="bg-BG"/>
        </w:rPr>
        <w:t>I</w:t>
      </w:r>
      <w:r w:rsidRPr="00D93B2C">
        <w:rPr>
          <w:b/>
          <w:color w:val="auto"/>
          <w:sz w:val="26"/>
          <w:szCs w:val="26"/>
          <w:lang w:val="bg-BG" w:eastAsia="bg-BG"/>
        </w:rPr>
        <w:t>.ПЪЛНО ОПИСАНИЕ НА ПРЕДМЕТА НА ПОРЪЧКАТА.</w:t>
      </w:r>
      <w:proofErr w:type="gramEnd"/>
      <w:r w:rsidRPr="00D93B2C">
        <w:rPr>
          <w:b/>
          <w:color w:val="auto"/>
          <w:sz w:val="26"/>
          <w:szCs w:val="26"/>
          <w:lang w:val="bg-BG" w:eastAsia="bg-BG"/>
        </w:rPr>
        <w:t xml:space="preserve"> ТЕХНИЧЕСКИ СПЕЦИФИКАЦИИ</w:t>
      </w:r>
    </w:p>
    <w:p w:rsidR="00D93B2C" w:rsidRPr="00D93B2C" w:rsidRDefault="00D93B2C" w:rsidP="00D93B2C">
      <w:pPr>
        <w:widowControl/>
        <w:suppressAutoHyphens w:val="0"/>
        <w:ind w:firstLine="567"/>
        <w:jc w:val="both"/>
        <w:rPr>
          <w:color w:val="auto"/>
          <w:sz w:val="26"/>
          <w:szCs w:val="26"/>
          <w:lang w:eastAsia="bg-BG"/>
        </w:rPr>
      </w:pPr>
    </w:p>
    <w:p w:rsidR="00D93B2C" w:rsidRPr="00D93B2C" w:rsidRDefault="00D93B2C" w:rsidP="00D93B2C">
      <w:pPr>
        <w:widowControl/>
        <w:suppressAutoHyphens w:val="0"/>
        <w:ind w:firstLine="567"/>
        <w:jc w:val="both"/>
        <w:rPr>
          <w:b/>
          <w:bCs/>
          <w:sz w:val="26"/>
          <w:szCs w:val="26"/>
          <w:lang w:val="bg-BG" w:eastAsia="bg-BG"/>
        </w:rPr>
      </w:pPr>
      <w:r w:rsidRPr="00D93B2C">
        <w:rPr>
          <w:b/>
          <w:bCs/>
          <w:sz w:val="26"/>
          <w:szCs w:val="26"/>
          <w:lang w:val="bg-BG" w:eastAsia="bg-BG"/>
        </w:rPr>
        <w:t>1. Предмет на поръчката:</w:t>
      </w:r>
    </w:p>
    <w:p w:rsidR="00D93B2C" w:rsidRPr="00872926" w:rsidRDefault="00D93B2C" w:rsidP="0014048B">
      <w:pPr>
        <w:widowControl/>
        <w:suppressAutoHyphens w:val="0"/>
        <w:ind w:firstLine="567"/>
        <w:jc w:val="both"/>
        <w:rPr>
          <w:color w:val="auto"/>
          <w:sz w:val="26"/>
          <w:szCs w:val="26"/>
          <w:lang w:val="bg-BG" w:eastAsia="x-none"/>
        </w:rPr>
      </w:pPr>
      <w:r w:rsidRPr="00D93B2C">
        <w:rPr>
          <w:noProof/>
          <w:sz w:val="26"/>
          <w:szCs w:val="26"/>
          <w:lang w:val="bg-BG" w:eastAsia="bg-BG"/>
        </w:rPr>
        <w:t xml:space="preserve">Предмет на настоящата поръчка е избор на изпълнител за </w:t>
      </w:r>
      <w:r w:rsidR="00A02A58" w:rsidRPr="00A02A58">
        <w:rPr>
          <w:noProof/>
          <w:sz w:val="26"/>
          <w:szCs w:val="26"/>
          <w:lang w:val="bg-BG" w:eastAsia="bg-BG"/>
        </w:rPr>
        <w:t xml:space="preserve">изпълнение на </w:t>
      </w:r>
      <w:r w:rsidR="00EB3CAC" w:rsidRPr="00EB3CAC">
        <w:rPr>
          <w:noProof/>
          <w:sz w:val="26"/>
          <w:szCs w:val="26"/>
          <w:lang w:val="bg-BG" w:eastAsia="bg-BG"/>
        </w:rPr>
        <w:t>строително-монтажните работи на обект</w:t>
      </w:r>
      <w:r w:rsidR="0080316F">
        <w:rPr>
          <w:noProof/>
          <w:sz w:val="26"/>
          <w:szCs w:val="26"/>
          <w:lang w:val="bg-BG" w:eastAsia="bg-BG"/>
        </w:rPr>
        <w:t xml:space="preserve"> </w:t>
      </w:r>
      <w:r w:rsidR="0056459D" w:rsidRPr="0056459D">
        <w:rPr>
          <w:noProof/>
          <w:sz w:val="26"/>
          <w:szCs w:val="26"/>
          <w:lang w:val="bg-BG" w:eastAsia="bg-BG"/>
        </w:rPr>
        <w:t>„</w:t>
      </w:r>
      <w:r w:rsidR="00985E4F" w:rsidRPr="00985E4F">
        <w:rPr>
          <w:noProof/>
          <w:sz w:val="26"/>
          <w:szCs w:val="26"/>
          <w:lang w:val="bg-BG" w:eastAsia="bg-BG"/>
        </w:rPr>
        <w:t>Увеличаване проводимостта на р. Елешница и изграждане на стоманенобетонна пасарелка в с. Тушовица, Община Върбица, област Шумен</w:t>
      </w:r>
      <w:r w:rsidR="0056459D" w:rsidRPr="0056459D">
        <w:rPr>
          <w:noProof/>
          <w:sz w:val="26"/>
          <w:szCs w:val="26"/>
          <w:lang w:val="bg-BG" w:eastAsia="bg-BG"/>
        </w:rPr>
        <w:t>“</w:t>
      </w:r>
      <w:r w:rsidRPr="00D93B2C">
        <w:rPr>
          <w:color w:val="auto"/>
          <w:sz w:val="26"/>
          <w:szCs w:val="26"/>
          <w:lang w:val="x-none" w:eastAsia="x-none"/>
        </w:rPr>
        <w:t>.</w:t>
      </w:r>
      <w:r w:rsidR="00872926">
        <w:rPr>
          <w:color w:val="auto"/>
          <w:sz w:val="26"/>
          <w:szCs w:val="26"/>
          <w:lang w:val="bg-BG" w:eastAsia="x-none"/>
        </w:rPr>
        <w:t xml:space="preserve"> </w:t>
      </w:r>
      <w:r w:rsidR="0056459D">
        <w:rPr>
          <w:color w:val="auto"/>
          <w:sz w:val="26"/>
          <w:szCs w:val="26"/>
          <w:lang w:val="bg-BG" w:eastAsia="x-none"/>
        </w:rPr>
        <w:t xml:space="preserve"> </w:t>
      </w:r>
      <w:r w:rsidR="00985E4F">
        <w:rPr>
          <w:color w:val="auto"/>
          <w:sz w:val="26"/>
          <w:szCs w:val="26"/>
          <w:lang w:val="bg-BG" w:eastAsia="x-none"/>
        </w:rPr>
        <w:t xml:space="preserve"> </w:t>
      </w:r>
    </w:p>
    <w:p w:rsidR="00985E4F" w:rsidRPr="00985E4F" w:rsidRDefault="00985E4F" w:rsidP="00985E4F">
      <w:pPr>
        <w:widowControl/>
        <w:suppressAutoHyphens w:val="0"/>
        <w:ind w:firstLine="567"/>
        <w:jc w:val="both"/>
        <w:rPr>
          <w:noProof/>
          <w:sz w:val="26"/>
          <w:szCs w:val="26"/>
          <w:lang w:val="bg-BG" w:eastAsia="bg-BG"/>
        </w:rPr>
      </w:pPr>
      <w:r w:rsidRPr="00985E4F">
        <w:rPr>
          <w:noProof/>
          <w:sz w:val="26"/>
          <w:szCs w:val="26"/>
          <w:lang w:val="bg-BG" w:eastAsia="bg-BG"/>
        </w:rPr>
        <w:t xml:space="preserve">Настоящата обществена поръчка е с предмет СТРОИТЕЛСТВО </w:t>
      </w:r>
      <w:r>
        <w:rPr>
          <w:noProof/>
          <w:sz w:val="26"/>
          <w:szCs w:val="26"/>
          <w:lang w:val="bg-BG" w:eastAsia="bg-BG"/>
        </w:rPr>
        <w:t xml:space="preserve">и </w:t>
      </w:r>
      <w:r w:rsidRPr="00985E4F">
        <w:rPr>
          <w:noProof/>
          <w:sz w:val="26"/>
          <w:szCs w:val="26"/>
          <w:lang w:val="bg-BG" w:eastAsia="bg-BG"/>
        </w:rPr>
        <w:t>съгласно чл. 20, ал.1, т.1 във вр. с</w:t>
      </w:r>
      <w:r>
        <w:rPr>
          <w:noProof/>
          <w:sz w:val="26"/>
          <w:szCs w:val="26"/>
          <w:lang w:val="bg-BG" w:eastAsia="bg-BG"/>
        </w:rPr>
        <w:t xml:space="preserve"> чл.</w:t>
      </w:r>
      <w:r w:rsidRPr="00985E4F">
        <w:rPr>
          <w:noProof/>
          <w:sz w:val="26"/>
          <w:szCs w:val="26"/>
          <w:lang w:val="bg-BG" w:eastAsia="bg-BG"/>
        </w:rPr>
        <w:t>74 от ЗОП ще се възложи чрез ОТКРИТА ПРОЦЕДУРА за определяне на изпълнител за обществена поръчка по реда на ЗОП.</w:t>
      </w:r>
    </w:p>
    <w:p w:rsidR="00985E4F" w:rsidRDefault="00985E4F" w:rsidP="00985E4F">
      <w:pPr>
        <w:widowControl/>
        <w:suppressAutoHyphens w:val="0"/>
        <w:ind w:firstLine="567"/>
        <w:jc w:val="both"/>
        <w:rPr>
          <w:noProof/>
          <w:sz w:val="26"/>
          <w:szCs w:val="26"/>
          <w:lang w:val="bg-BG" w:eastAsia="bg-BG"/>
        </w:rPr>
      </w:pPr>
      <w:r w:rsidRPr="00985E4F">
        <w:rPr>
          <w:noProof/>
          <w:sz w:val="26"/>
          <w:szCs w:val="26"/>
          <w:lang w:val="bg-BG" w:eastAsia="bg-BG"/>
        </w:rPr>
        <w:t>Навсякъде, където е записано в настоящата документация „Обществена поръчка” и/или „Поръчка” и/или „Процедура”, следва да се тълкува като обществена поръчка, която се възлага по реда на ЗОП и която ще се възложи, чрез процедура Открита процедура  по смисъла на чл.74 от ЗОП.</w:t>
      </w:r>
    </w:p>
    <w:p w:rsidR="003B1518" w:rsidRDefault="003B1518" w:rsidP="00985E4F">
      <w:pPr>
        <w:widowControl/>
        <w:suppressAutoHyphens w:val="0"/>
        <w:ind w:firstLine="567"/>
        <w:jc w:val="both"/>
        <w:rPr>
          <w:noProof/>
          <w:sz w:val="26"/>
          <w:szCs w:val="26"/>
          <w:lang w:val="bg-BG" w:eastAsia="bg-BG"/>
        </w:rPr>
      </w:pPr>
      <w:r w:rsidRPr="003B1518">
        <w:rPr>
          <w:noProof/>
          <w:sz w:val="26"/>
          <w:szCs w:val="26"/>
          <w:lang w:val="bg-BG" w:eastAsia="bg-BG"/>
        </w:rPr>
        <w:t xml:space="preserve">Възложителят взема решение за откриване на процедура за възлагане на обществена поръчка чрез </w:t>
      </w:r>
      <w:r w:rsidR="00985E4F">
        <w:rPr>
          <w:noProof/>
          <w:sz w:val="26"/>
          <w:szCs w:val="26"/>
          <w:lang w:val="bg-BG" w:eastAsia="bg-BG"/>
        </w:rPr>
        <w:t>открита процедура</w:t>
      </w:r>
      <w:r w:rsidRPr="003B1518">
        <w:rPr>
          <w:noProof/>
          <w:sz w:val="26"/>
          <w:szCs w:val="26"/>
          <w:lang w:val="bg-BG" w:eastAsia="bg-BG"/>
        </w:rPr>
        <w:t xml:space="preserve"> като индивидуален административен акт, издаден по реда на ЗОП, с което одобрява обявлението, с което се оповестява откриването на процедурата, както и документацията към обявлението, в съответствие с разпоредбата на чл.22, ал.2 от Закона за обществените поръчки /ЗОП/.</w:t>
      </w:r>
    </w:p>
    <w:p w:rsidR="00D93B2C" w:rsidRDefault="00D93B2C" w:rsidP="00D93B2C">
      <w:pPr>
        <w:widowControl/>
        <w:suppressAutoHyphens w:val="0"/>
        <w:ind w:firstLine="567"/>
        <w:jc w:val="both"/>
        <w:rPr>
          <w:noProof/>
          <w:sz w:val="26"/>
          <w:szCs w:val="26"/>
          <w:lang w:val="bg-BG" w:eastAsia="bg-BG"/>
        </w:rPr>
      </w:pPr>
    </w:p>
    <w:p w:rsidR="00D93B2C" w:rsidRPr="00D93B2C" w:rsidRDefault="00D93B2C" w:rsidP="00D93B2C">
      <w:pPr>
        <w:widowControl/>
        <w:tabs>
          <w:tab w:val="left" w:pos="0"/>
        </w:tabs>
        <w:suppressAutoHyphens w:val="0"/>
        <w:ind w:firstLine="567"/>
        <w:jc w:val="both"/>
        <w:rPr>
          <w:b/>
          <w:color w:val="auto"/>
          <w:sz w:val="26"/>
          <w:szCs w:val="26"/>
          <w:lang w:val="bg-BG"/>
        </w:rPr>
      </w:pPr>
      <w:r w:rsidRPr="00D93B2C">
        <w:rPr>
          <w:b/>
          <w:color w:val="auto"/>
          <w:sz w:val="26"/>
          <w:szCs w:val="26"/>
          <w:lang w:val="bg-BG"/>
        </w:rPr>
        <w:t xml:space="preserve">2. </w:t>
      </w:r>
      <w:r w:rsidR="003B1518">
        <w:rPr>
          <w:b/>
          <w:color w:val="auto"/>
          <w:sz w:val="26"/>
          <w:szCs w:val="26"/>
          <w:lang w:val="bg-BG"/>
        </w:rPr>
        <w:t>Технически спецификации</w:t>
      </w:r>
    </w:p>
    <w:p w:rsidR="007B124E" w:rsidRDefault="003B1518" w:rsidP="0014048B">
      <w:pPr>
        <w:suppressAutoHyphens w:val="0"/>
        <w:autoSpaceDE w:val="0"/>
        <w:autoSpaceDN w:val="0"/>
        <w:adjustRightInd w:val="0"/>
        <w:ind w:firstLine="567"/>
        <w:jc w:val="both"/>
        <w:rPr>
          <w:bCs/>
          <w:color w:val="auto"/>
          <w:sz w:val="26"/>
          <w:szCs w:val="26"/>
          <w:lang w:val="bg-BG"/>
        </w:rPr>
      </w:pPr>
      <w:r>
        <w:rPr>
          <w:bCs/>
          <w:color w:val="auto"/>
          <w:sz w:val="26"/>
          <w:szCs w:val="26"/>
          <w:lang w:val="bg-BG"/>
        </w:rPr>
        <w:t xml:space="preserve">В предмета на поръчката се включва изпълнение на </w:t>
      </w:r>
      <w:r w:rsidR="0080316F" w:rsidRPr="0080316F">
        <w:rPr>
          <w:bCs/>
          <w:color w:val="auto"/>
          <w:sz w:val="26"/>
          <w:szCs w:val="26"/>
          <w:lang w:val="bg-BG"/>
        </w:rPr>
        <w:t xml:space="preserve">обект </w:t>
      </w:r>
      <w:r w:rsidR="0056459D" w:rsidRPr="0056459D">
        <w:rPr>
          <w:bCs/>
          <w:color w:val="auto"/>
          <w:sz w:val="26"/>
          <w:szCs w:val="26"/>
          <w:lang w:val="bg-BG"/>
        </w:rPr>
        <w:t>„</w:t>
      </w:r>
      <w:r w:rsidR="00985E4F" w:rsidRPr="00985E4F">
        <w:rPr>
          <w:bCs/>
          <w:color w:val="auto"/>
          <w:sz w:val="26"/>
          <w:szCs w:val="26"/>
          <w:lang w:val="bg-BG"/>
        </w:rPr>
        <w:t xml:space="preserve">Увеличаване </w:t>
      </w:r>
      <w:proofErr w:type="spellStart"/>
      <w:r w:rsidR="00985E4F" w:rsidRPr="00985E4F">
        <w:rPr>
          <w:bCs/>
          <w:color w:val="auto"/>
          <w:sz w:val="26"/>
          <w:szCs w:val="26"/>
          <w:lang w:val="bg-BG"/>
        </w:rPr>
        <w:t>проводимостта</w:t>
      </w:r>
      <w:proofErr w:type="spellEnd"/>
      <w:r w:rsidR="00985E4F" w:rsidRPr="00985E4F">
        <w:rPr>
          <w:bCs/>
          <w:color w:val="auto"/>
          <w:sz w:val="26"/>
          <w:szCs w:val="26"/>
          <w:lang w:val="bg-BG"/>
        </w:rPr>
        <w:t xml:space="preserve"> на р. Елешница и изграждане на </w:t>
      </w:r>
      <w:proofErr w:type="spellStart"/>
      <w:r w:rsidR="00985E4F">
        <w:rPr>
          <w:bCs/>
          <w:color w:val="auto"/>
          <w:sz w:val="26"/>
          <w:szCs w:val="26"/>
          <w:lang w:val="bg-BG"/>
        </w:rPr>
        <w:t>стоманенобетонна</w:t>
      </w:r>
      <w:proofErr w:type="spellEnd"/>
      <w:r w:rsidR="00985E4F">
        <w:rPr>
          <w:bCs/>
          <w:color w:val="auto"/>
          <w:sz w:val="26"/>
          <w:szCs w:val="26"/>
          <w:lang w:val="bg-BG"/>
        </w:rPr>
        <w:t xml:space="preserve"> </w:t>
      </w:r>
      <w:proofErr w:type="spellStart"/>
      <w:r w:rsidR="00985E4F">
        <w:rPr>
          <w:bCs/>
          <w:color w:val="auto"/>
          <w:sz w:val="26"/>
          <w:szCs w:val="26"/>
          <w:lang w:val="bg-BG"/>
        </w:rPr>
        <w:t>пасарелка</w:t>
      </w:r>
      <w:proofErr w:type="spellEnd"/>
      <w:r w:rsidR="00985E4F">
        <w:rPr>
          <w:bCs/>
          <w:color w:val="auto"/>
          <w:sz w:val="26"/>
          <w:szCs w:val="26"/>
          <w:lang w:val="bg-BG"/>
        </w:rPr>
        <w:t xml:space="preserve"> в с.</w:t>
      </w:r>
      <w:r w:rsidR="00985E4F" w:rsidRPr="00985E4F">
        <w:rPr>
          <w:bCs/>
          <w:color w:val="auto"/>
          <w:sz w:val="26"/>
          <w:szCs w:val="26"/>
          <w:lang w:val="bg-BG"/>
        </w:rPr>
        <w:t>Тушовица, Община Върбица, област Шумен</w:t>
      </w:r>
      <w:r w:rsidR="0056459D" w:rsidRPr="0056459D">
        <w:rPr>
          <w:bCs/>
          <w:color w:val="auto"/>
          <w:sz w:val="26"/>
          <w:szCs w:val="26"/>
          <w:lang w:val="bg-BG"/>
        </w:rPr>
        <w:t>“</w:t>
      </w:r>
      <w:r w:rsidR="007B124E">
        <w:rPr>
          <w:bCs/>
          <w:color w:val="auto"/>
          <w:sz w:val="26"/>
          <w:szCs w:val="26"/>
          <w:lang w:val="bg-BG"/>
        </w:rPr>
        <w:t>, за което е изработен проект.</w:t>
      </w:r>
      <w:r w:rsidR="0014048B">
        <w:rPr>
          <w:bCs/>
          <w:color w:val="auto"/>
          <w:sz w:val="26"/>
          <w:szCs w:val="26"/>
          <w:lang w:val="bg-BG"/>
        </w:rPr>
        <w:t xml:space="preserve"> </w:t>
      </w:r>
    </w:p>
    <w:p w:rsidR="007E0297" w:rsidRPr="0056459D" w:rsidRDefault="007B124E" w:rsidP="0056459D">
      <w:pPr>
        <w:tabs>
          <w:tab w:val="left" w:pos="993"/>
        </w:tabs>
        <w:suppressAutoHyphens w:val="0"/>
        <w:autoSpaceDE w:val="0"/>
        <w:autoSpaceDN w:val="0"/>
        <w:adjustRightInd w:val="0"/>
        <w:ind w:firstLine="567"/>
        <w:jc w:val="both"/>
        <w:rPr>
          <w:rFonts w:eastAsia="Calibri"/>
          <w:b/>
          <w:color w:val="auto"/>
          <w:sz w:val="26"/>
          <w:szCs w:val="26"/>
          <w:u w:val="single"/>
          <w:lang w:val="bg-BG"/>
        </w:rPr>
      </w:pPr>
      <w:r w:rsidRPr="0056459D">
        <w:rPr>
          <w:rFonts w:eastAsia="Calibri"/>
          <w:b/>
          <w:color w:val="auto"/>
          <w:sz w:val="26"/>
          <w:szCs w:val="26"/>
          <w:u w:val="single"/>
          <w:lang w:val="bg-BG"/>
        </w:rPr>
        <w:t>Проектът е достъпен в профила на купувача и участниците следва да изпълнят предмета на поръчката съобразно предвиденото в него.</w:t>
      </w:r>
    </w:p>
    <w:p w:rsidR="0080316F" w:rsidRDefault="0080316F" w:rsidP="007E0297">
      <w:pPr>
        <w:widowControl/>
        <w:suppressAutoHyphens w:val="0"/>
        <w:ind w:firstLine="567"/>
        <w:jc w:val="both"/>
        <w:rPr>
          <w:b/>
          <w:color w:val="auto"/>
          <w:sz w:val="26"/>
          <w:szCs w:val="26"/>
          <w:lang w:val="bg-BG"/>
        </w:rPr>
      </w:pPr>
    </w:p>
    <w:p w:rsidR="00D93B2C" w:rsidRPr="00D93B2C" w:rsidRDefault="00F35782" w:rsidP="007E0297">
      <w:pPr>
        <w:widowControl/>
        <w:suppressAutoHyphens w:val="0"/>
        <w:ind w:firstLine="567"/>
        <w:jc w:val="both"/>
        <w:rPr>
          <w:color w:val="auto"/>
          <w:sz w:val="26"/>
          <w:szCs w:val="26"/>
          <w:lang w:val="bg-BG"/>
        </w:rPr>
      </w:pPr>
      <w:r>
        <w:rPr>
          <w:b/>
          <w:color w:val="auto"/>
          <w:sz w:val="26"/>
          <w:szCs w:val="26"/>
          <w:lang w:val="bg-BG"/>
        </w:rPr>
        <w:t>3</w:t>
      </w:r>
      <w:r w:rsidR="00D93B2C" w:rsidRPr="00D93B2C">
        <w:rPr>
          <w:b/>
          <w:color w:val="auto"/>
          <w:sz w:val="26"/>
          <w:szCs w:val="26"/>
          <w:lang w:val="bg-BG"/>
        </w:rPr>
        <w:t>. Гаранционни срокове</w:t>
      </w:r>
    </w:p>
    <w:p w:rsidR="00D93B2C" w:rsidRPr="00D93B2C" w:rsidRDefault="00D93B2C" w:rsidP="00D93B2C">
      <w:pPr>
        <w:widowControl/>
        <w:suppressAutoHyphens w:val="0"/>
        <w:ind w:firstLine="567"/>
        <w:jc w:val="both"/>
        <w:rPr>
          <w:color w:val="auto"/>
          <w:sz w:val="26"/>
          <w:szCs w:val="26"/>
          <w:lang w:val="bg-BG"/>
        </w:rPr>
      </w:pPr>
      <w:r w:rsidRPr="00D93B2C">
        <w:rPr>
          <w:color w:val="auto"/>
          <w:sz w:val="26"/>
          <w:szCs w:val="26"/>
          <w:lang w:val="bg-BG"/>
        </w:rPr>
        <w:t xml:space="preserve">Участниците трябва да предложат гаранционни срокове за изпълнените строителни работи, които не могат да бъдат по-малки от предвидените в чл. 20, ал.4, </w:t>
      </w:r>
      <w:r w:rsidR="003E1CF5">
        <w:rPr>
          <w:color w:val="auto"/>
          <w:sz w:val="26"/>
          <w:szCs w:val="26"/>
          <w:lang w:val="bg-BG"/>
        </w:rPr>
        <w:t>т.</w:t>
      </w:r>
      <w:r w:rsidR="0056459D">
        <w:rPr>
          <w:color w:val="auto"/>
          <w:sz w:val="26"/>
          <w:szCs w:val="26"/>
          <w:lang w:val="bg-BG"/>
        </w:rPr>
        <w:t>1, т.</w:t>
      </w:r>
      <w:r w:rsidR="005C0393">
        <w:rPr>
          <w:color w:val="auto"/>
          <w:sz w:val="26"/>
          <w:szCs w:val="26"/>
        </w:rPr>
        <w:t>3</w:t>
      </w:r>
      <w:r w:rsidR="0056459D">
        <w:rPr>
          <w:color w:val="auto"/>
          <w:sz w:val="26"/>
          <w:szCs w:val="26"/>
          <w:lang w:val="bg-BG"/>
        </w:rPr>
        <w:t xml:space="preserve"> и т.11</w:t>
      </w:r>
      <w:r w:rsidR="00CD2F17">
        <w:rPr>
          <w:color w:val="auto"/>
          <w:sz w:val="26"/>
          <w:szCs w:val="26"/>
          <w:lang w:val="bg-BG"/>
        </w:rPr>
        <w:t xml:space="preserve"> </w:t>
      </w:r>
      <w:r w:rsidRPr="00D93B2C">
        <w:rPr>
          <w:color w:val="auto"/>
          <w:sz w:val="26"/>
          <w:szCs w:val="26"/>
          <w:lang w:val="bg-BG"/>
        </w:rPr>
        <w:t>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93B2C" w:rsidRPr="00D93B2C" w:rsidRDefault="00D93B2C" w:rsidP="00D93B2C">
      <w:pPr>
        <w:widowControl/>
        <w:suppressAutoHyphens w:val="0"/>
        <w:ind w:firstLine="567"/>
        <w:jc w:val="both"/>
        <w:rPr>
          <w:color w:val="auto"/>
          <w:sz w:val="26"/>
          <w:szCs w:val="26"/>
          <w:lang w:val="bg-BG"/>
        </w:rPr>
      </w:pPr>
      <w:r w:rsidRPr="00D93B2C">
        <w:rPr>
          <w:b/>
          <w:i/>
          <w:color w:val="auto"/>
          <w:sz w:val="26"/>
          <w:szCs w:val="26"/>
          <w:lang w:val="bg-BG"/>
        </w:rPr>
        <w:t xml:space="preserve">Участникът, който е предложил гаранционен срок по – малък от предвидените в чл. 20, ал.4, </w:t>
      </w:r>
      <w:r w:rsidR="003E1CF5" w:rsidRPr="003E1CF5">
        <w:rPr>
          <w:b/>
          <w:i/>
          <w:color w:val="auto"/>
          <w:sz w:val="26"/>
          <w:szCs w:val="26"/>
          <w:lang w:val="bg-BG"/>
        </w:rPr>
        <w:t>т.</w:t>
      </w:r>
      <w:r w:rsidR="0056459D">
        <w:rPr>
          <w:b/>
          <w:i/>
          <w:color w:val="auto"/>
          <w:sz w:val="26"/>
          <w:szCs w:val="26"/>
          <w:lang w:val="bg-BG"/>
        </w:rPr>
        <w:t>1, т.</w:t>
      </w:r>
      <w:r w:rsidR="005C0393">
        <w:rPr>
          <w:b/>
          <w:i/>
          <w:color w:val="auto"/>
          <w:sz w:val="26"/>
          <w:szCs w:val="26"/>
        </w:rPr>
        <w:t>3</w:t>
      </w:r>
      <w:r w:rsidR="003E1CF5">
        <w:rPr>
          <w:b/>
          <w:i/>
          <w:color w:val="auto"/>
          <w:sz w:val="26"/>
          <w:szCs w:val="26"/>
          <w:lang w:val="bg-BG"/>
        </w:rPr>
        <w:t xml:space="preserve"> </w:t>
      </w:r>
      <w:r w:rsidR="00CD2F17">
        <w:rPr>
          <w:b/>
          <w:i/>
          <w:color w:val="auto"/>
          <w:sz w:val="26"/>
          <w:szCs w:val="26"/>
          <w:lang w:val="bg-BG"/>
        </w:rPr>
        <w:t>и т.</w:t>
      </w:r>
      <w:r w:rsidR="0056459D">
        <w:rPr>
          <w:b/>
          <w:i/>
          <w:color w:val="auto"/>
          <w:sz w:val="26"/>
          <w:szCs w:val="26"/>
          <w:lang w:val="bg-BG"/>
        </w:rPr>
        <w:t>11</w:t>
      </w:r>
      <w:r w:rsidR="00CD2F17">
        <w:rPr>
          <w:b/>
          <w:i/>
          <w:color w:val="auto"/>
          <w:sz w:val="26"/>
          <w:szCs w:val="26"/>
          <w:lang w:val="bg-BG"/>
        </w:rPr>
        <w:t xml:space="preserve"> </w:t>
      </w:r>
      <w:r w:rsidR="003E1CF5">
        <w:rPr>
          <w:b/>
          <w:i/>
          <w:color w:val="auto"/>
          <w:sz w:val="26"/>
          <w:szCs w:val="26"/>
          <w:lang w:val="bg-BG"/>
        </w:rPr>
        <w:t>от Наредба № 2 от 31.07.2003</w:t>
      </w:r>
      <w:r w:rsidRPr="00D93B2C">
        <w:rPr>
          <w:b/>
          <w:i/>
          <w:color w:val="auto"/>
          <w:sz w:val="26"/>
          <w:szCs w:val="26"/>
          <w:lang w:val="bg-BG"/>
        </w:rPr>
        <w:t>г. се предлага за отстраняване.</w:t>
      </w:r>
    </w:p>
    <w:p w:rsidR="00D93B2C" w:rsidRPr="00D93B2C" w:rsidRDefault="00D93B2C" w:rsidP="00D93B2C">
      <w:pPr>
        <w:widowControl/>
        <w:suppressAutoHyphens w:val="0"/>
        <w:ind w:firstLine="567"/>
        <w:jc w:val="both"/>
        <w:rPr>
          <w:color w:val="auto"/>
          <w:sz w:val="26"/>
          <w:szCs w:val="26"/>
          <w:lang w:val="bg-BG"/>
        </w:rPr>
      </w:pPr>
      <w:r w:rsidRPr="00D93B2C">
        <w:rPr>
          <w:b/>
          <w:i/>
          <w:color w:val="auto"/>
          <w:sz w:val="26"/>
          <w:szCs w:val="26"/>
          <w:lang w:val="bg-BG"/>
        </w:rPr>
        <w:t>Забележка:</w:t>
      </w:r>
      <w:r w:rsidRPr="00D93B2C">
        <w:rPr>
          <w:i/>
          <w:color w:val="auto"/>
          <w:sz w:val="26"/>
          <w:szCs w:val="26"/>
          <w:lang w:val="bg-BG"/>
        </w:rPr>
        <w:t xml:space="preserve"> Участниците могат да предложат гаранционни срокове по – дълги от предвидените в горепосочената наредба, които да бъдат не повече от 2 /два/ пъти минималният гаранционен срок,</w:t>
      </w:r>
      <w:r w:rsidRPr="00D93B2C">
        <w:rPr>
          <w:b/>
          <w:i/>
          <w:color w:val="auto"/>
          <w:sz w:val="26"/>
          <w:szCs w:val="26"/>
          <w:lang w:val="bg-BG"/>
        </w:rPr>
        <w:t xml:space="preserve"> </w:t>
      </w:r>
      <w:r w:rsidRPr="00D93B2C">
        <w:rPr>
          <w:i/>
          <w:color w:val="auto"/>
          <w:sz w:val="26"/>
          <w:szCs w:val="26"/>
          <w:lang w:val="bg-BG"/>
        </w:rPr>
        <w:t xml:space="preserve">предвиден в чл. 20, ал. 4, </w:t>
      </w:r>
      <w:r w:rsidR="003E1CF5" w:rsidRPr="003E1CF5">
        <w:rPr>
          <w:i/>
          <w:color w:val="auto"/>
          <w:sz w:val="26"/>
          <w:szCs w:val="26"/>
          <w:lang w:val="bg-BG"/>
        </w:rPr>
        <w:t>т.</w:t>
      </w:r>
      <w:r w:rsidR="0056459D">
        <w:rPr>
          <w:i/>
          <w:color w:val="auto"/>
          <w:sz w:val="26"/>
          <w:szCs w:val="26"/>
          <w:lang w:val="bg-BG"/>
        </w:rPr>
        <w:t>1, т.</w:t>
      </w:r>
      <w:r w:rsidR="005C0393">
        <w:rPr>
          <w:i/>
          <w:color w:val="auto"/>
          <w:sz w:val="26"/>
          <w:szCs w:val="26"/>
        </w:rPr>
        <w:t>3</w:t>
      </w:r>
      <w:r w:rsidR="003E1CF5">
        <w:rPr>
          <w:i/>
          <w:color w:val="auto"/>
          <w:sz w:val="26"/>
          <w:szCs w:val="26"/>
          <w:lang w:val="bg-BG"/>
        </w:rPr>
        <w:t xml:space="preserve"> </w:t>
      </w:r>
      <w:r w:rsidR="00CD2F17">
        <w:rPr>
          <w:i/>
          <w:color w:val="auto"/>
          <w:sz w:val="26"/>
          <w:szCs w:val="26"/>
          <w:lang w:val="bg-BG"/>
        </w:rPr>
        <w:t>и т.</w:t>
      </w:r>
      <w:r w:rsidR="0056459D">
        <w:rPr>
          <w:i/>
          <w:color w:val="auto"/>
          <w:sz w:val="26"/>
          <w:szCs w:val="26"/>
          <w:lang w:val="bg-BG"/>
        </w:rPr>
        <w:t>11</w:t>
      </w:r>
      <w:r w:rsidR="00CD2F17">
        <w:rPr>
          <w:i/>
          <w:color w:val="auto"/>
          <w:sz w:val="26"/>
          <w:szCs w:val="26"/>
          <w:lang w:val="bg-BG"/>
        </w:rPr>
        <w:t xml:space="preserve"> </w:t>
      </w:r>
      <w:r w:rsidRPr="00D93B2C">
        <w:rPr>
          <w:i/>
          <w:color w:val="auto"/>
          <w:sz w:val="26"/>
          <w:szCs w:val="26"/>
          <w:lang w:val="bg-BG"/>
        </w:rPr>
        <w:t>от Наредба № 2 от 31.07.2003 г.</w:t>
      </w:r>
    </w:p>
    <w:p w:rsidR="00D93B2C" w:rsidRPr="00D93B2C" w:rsidRDefault="00D93B2C" w:rsidP="00D93B2C">
      <w:pPr>
        <w:widowControl/>
        <w:suppressAutoHyphens w:val="0"/>
        <w:ind w:firstLine="567"/>
        <w:jc w:val="both"/>
        <w:rPr>
          <w:i/>
          <w:color w:val="auto"/>
          <w:sz w:val="26"/>
          <w:szCs w:val="26"/>
          <w:lang w:val="bg-BG"/>
        </w:rPr>
      </w:pPr>
      <w:r w:rsidRPr="00D93B2C">
        <w:rPr>
          <w:color w:val="auto"/>
          <w:sz w:val="26"/>
          <w:szCs w:val="26"/>
          <w:lang w:val="bg-BG"/>
        </w:rPr>
        <w:t>*</w:t>
      </w:r>
      <w:r w:rsidRPr="00D93B2C">
        <w:rPr>
          <w:i/>
          <w:color w:val="auto"/>
          <w:sz w:val="26"/>
          <w:szCs w:val="26"/>
          <w:lang w:val="bg-BG"/>
        </w:rPr>
        <w:t>В случай, че се констатира предложен под установения минимум или над максимум предложен гаранционен срок, офертата на участника се предлага за отстраняване.</w:t>
      </w:r>
    </w:p>
    <w:p w:rsidR="00D93B2C" w:rsidRPr="00D93B2C" w:rsidRDefault="00D93B2C" w:rsidP="00D93B2C">
      <w:pPr>
        <w:widowControl/>
        <w:suppressAutoHyphens w:val="0"/>
        <w:ind w:firstLine="567"/>
        <w:jc w:val="both"/>
        <w:rPr>
          <w:color w:val="auto"/>
          <w:sz w:val="26"/>
          <w:szCs w:val="26"/>
          <w:lang w:val="bg-BG"/>
        </w:rPr>
      </w:pPr>
    </w:p>
    <w:p w:rsidR="00D93B2C" w:rsidRPr="00D93B2C" w:rsidRDefault="003E1CF5" w:rsidP="00D93B2C">
      <w:pPr>
        <w:widowControl/>
        <w:suppressAutoHyphens w:val="0"/>
        <w:ind w:firstLine="567"/>
        <w:jc w:val="both"/>
        <w:rPr>
          <w:b/>
          <w:sz w:val="26"/>
          <w:szCs w:val="26"/>
          <w:lang w:val="bg-BG"/>
        </w:rPr>
      </w:pPr>
      <w:r w:rsidRPr="000B1714">
        <w:rPr>
          <w:b/>
          <w:color w:val="auto"/>
          <w:sz w:val="26"/>
          <w:szCs w:val="26"/>
          <w:lang w:val="bg-BG"/>
        </w:rPr>
        <w:t>4</w:t>
      </w:r>
      <w:r w:rsidR="00D93B2C" w:rsidRPr="000B1714">
        <w:rPr>
          <w:b/>
          <w:color w:val="auto"/>
          <w:sz w:val="26"/>
          <w:szCs w:val="26"/>
          <w:lang w:val="bg-BG"/>
        </w:rPr>
        <w:t xml:space="preserve">. </w:t>
      </w:r>
      <w:r w:rsidR="00D93B2C" w:rsidRPr="000B1714">
        <w:rPr>
          <w:b/>
          <w:sz w:val="26"/>
          <w:szCs w:val="26"/>
          <w:lang w:val="bg-BG"/>
        </w:rPr>
        <w:t>Срок на изпълнение на поръчката</w:t>
      </w:r>
    </w:p>
    <w:p w:rsidR="00714115" w:rsidRDefault="00EB3CAC" w:rsidP="00D93B2C">
      <w:pPr>
        <w:widowControl/>
        <w:suppressAutoHyphens w:val="0"/>
        <w:ind w:firstLine="567"/>
        <w:jc w:val="both"/>
        <w:rPr>
          <w:color w:val="auto"/>
          <w:sz w:val="26"/>
          <w:szCs w:val="26"/>
          <w:lang w:val="bg-BG"/>
        </w:rPr>
      </w:pPr>
      <w:r>
        <w:rPr>
          <w:color w:val="auto"/>
          <w:sz w:val="26"/>
          <w:szCs w:val="26"/>
          <w:lang w:val="bg-BG"/>
        </w:rPr>
        <w:t xml:space="preserve">Срокът </w:t>
      </w:r>
      <w:r w:rsidR="00D93B2C" w:rsidRPr="00D93B2C">
        <w:rPr>
          <w:color w:val="auto"/>
          <w:sz w:val="26"/>
          <w:szCs w:val="26"/>
          <w:lang w:val="bg-BG"/>
        </w:rPr>
        <w:t xml:space="preserve">за изпълнение на строителството не следва да бъде </w:t>
      </w:r>
      <w:r w:rsidR="00D93B2C" w:rsidRPr="00D93B2C">
        <w:rPr>
          <w:b/>
          <w:color w:val="auto"/>
          <w:sz w:val="26"/>
          <w:szCs w:val="26"/>
          <w:lang w:val="bg-BG"/>
        </w:rPr>
        <w:t xml:space="preserve">по – дълъг от </w:t>
      </w:r>
      <w:r w:rsidR="000B1714">
        <w:rPr>
          <w:b/>
          <w:color w:val="auto"/>
          <w:sz w:val="26"/>
          <w:szCs w:val="26"/>
          <w:lang w:val="bg-BG"/>
        </w:rPr>
        <w:t>120</w:t>
      </w:r>
      <w:r w:rsidR="00D93B2C" w:rsidRPr="00D93B2C">
        <w:rPr>
          <w:b/>
          <w:color w:val="auto"/>
          <w:sz w:val="26"/>
          <w:szCs w:val="26"/>
          <w:lang w:val="bg-BG"/>
        </w:rPr>
        <w:t xml:space="preserve"> календарни дни.</w:t>
      </w:r>
      <w:r w:rsidR="00D93B2C" w:rsidRPr="00D93B2C">
        <w:rPr>
          <w:color w:val="auto"/>
          <w:sz w:val="26"/>
          <w:szCs w:val="26"/>
          <w:lang w:val="bg-BG"/>
        </w:rPr>
        <w:t xml:space="preserve"> </w:t>
      </w:r>
    </w:p>
    <w:p w:rsidR="00714115" w:rsidRDefault="00714115" w:rsidP="00714115">
      <w:pPr>
        <w:widowControl/>
        <w:suppressAutoHyphens w:val="0"/>
        <w:ind w:firstLine="567"/>
        <w:jc w:val="both"/>
        <w:rPr>
          <w:color w:val="auto"/>
          <w:sz w:val="26"/>
          <w:szCs w:val="26"/>
          <w:lang w:val="bg-BG"/>
        </w:rPr>
      </w:pPr>
      <w:r w:rsidRPr="00714115">
        <w:rPr>
          <w:color w:val="auto"/>
          <w:sz w:val="26"/>
          <w:szCs w:val="26"/>
          <w:lang w:val="bg-BG"/>
        </w:rPr>
        <w:t>Участници, предложили срок, по-дъл</w:t>
      </w:r>
      <w:r w:rsidR="00A9797B">
        <w:rPr>
          <w:color w:val="auto"/>
          <w:sz w:val="26"/>
          <w:szCs w:val="26"/>
          <w:lang w:val="bg-BG"/>
        </w:rPr>
        <w:t>ъг</w:t>
      </w:r>
      <w:r w:rsidRPr="00714115">
        <w:rPr>
          <w:color w:val="auto"/>
          <w:sz w:val="26"/>
          <w:szCs w:val="26"/>
          <w:lang w:val="bg-BG"/>
        </w:rPr>
        <w:t xml:space="preserve"> от максималния, ще бъдат отстранени от участие в процедурата.</w:t>
      </w:r>
    </w:p>
    <w:p w:rsidR="00D93B2C" w:rsidRPr="00D93B2C" w:rsidRDefault="00D93B2C" w:rsidP="00D93B2C">
      <w:pPr>
        <w:widowControl/>
        <w:suppressAutoHyphens w:val="0"/>
        <w:ind w:firstLine="567"/>
        <w:jc w:val="both"/>
        <w:rPr>
          <w:color w:val="auto"/>
          <w:sz w:val="26"/>
          <w:szCs w:val="26"/>
          <w:lang w:val="bg-BG"/>
        </w:rPr>
      </w:pPr>
      <w:r w:rsidRPr="00D93B2C">
        <w:rPr>
          <w:color w:val="auto"/>
          <w:sz w:val="26"/>
          <w:szCs w:val="26"/>
          <w:lang w:val="bg-BG"/>
        </w:rPr>
        <w:t>Предложеният срок за изпълнение на строителството следва да бъде цяло число!</w:t>
      </w:r>
    </w:p>
    <w:p w:rsidR="00D93B2C" w:rsidRPr="00D93B2C" w:rsidRDefault="00EB3CAC" w:rsidP="00D93B2C">
      <w:pPr>
        <w:widowControl/>
        <w:suppressAutoHyphens w:val="0"/>
        <w:ind w:firstLine="567"/>
        <w:jc w:val="both"/>
        <w:rPr>
          <w:bCs/>
          <w:color w:val="auto"/>
          <w:sz w:val="26"/>
          <w:szCs w:val="26"/>
          <w:lang w:val="bg-BG"/>
        </w:rPr>
      </w:pPr>
      <w:r>
        <w:rPr>
          <w:bCs/>
          <w:color w:val="auto"/>
          <w:sz w:val="26"/>
          <w:szCs w:val="26"/>
          <w:lang w:val="bg-BG"/>
        </w:rPr>
        <w:t xml:space="preserve">Срокът </w:t>
      </w:r>
      <w:r w:rsidR="00D93B2C" w:rsidRPr="00D93B2C">
        <w:rPr>
          <w:bCs/>
          <w:color w:val="auto"/>
          <w:sz w:val="26"/>
          <w:szCs w:val="26"/>
          <w:lang w:val="bg-BG"/>
        </w:rPr>
        <w:t xml:space="preserve">за изпълнение на </w:t>
      </w:r>
      <w:r w:rsidR="003E1CF5">
        <w:rPr>
          <w:bCs/>
          <w:color w:val="auto"/>
          <w:sz w:val="26"/>
          <w:szCs w:val="26"/>
          <w:lang w:val="bg-BG"/>
        </w:rPr>
        <w:t>строителството</w:t>
      </w:r>
      <w:r w:rsidR="00D93B2C" w:rsidRPr="00D93B2C">
        <w:rPr>
          <w:bCs/>
          <w:color w:val="auto"/>
          <w:sz w:val="26"/>
          <w:szCs w:val="26"/>
          <w:lang w:val="bg-BG"/>
        </w:rPr>
        <w:t xml:space="preserve"> се посочва от участника в Техническото предложение към поръчката.</w:t>
      </w:r>
    </w:p>
    <w:p w:rsidR="00D93B2C" w:rsidRPr="00D93B2C" w:rsidRDefault="00D93B2C" w:rsidP="00D93B2C">
      <w:pPr>
        <w:widowControl/>
        <w:suppressAutoHyphens w:val="0"/>
        <w:ind w:firstLine="567"/>
        <w:jc w:val="both"/>
        <w:rPr>
          <w:b/>
          <w:color w:val="auto"/>
          <w:sz w:val="26"/>
          <w:szCs w:val="26"/>
          <w:lang w:val="bg-BG"/>
        </w:rPr>
      </w:pPr>
    </w:p>
    <w:p w:rsidR="00D93B2C" w:rsidRPr="00D93B2C" w:rsidRDefault="003E1CF5" w:rsidP="00D93B2C">
      <w:pPr>
        <w:widowControl/>
        <w:shd w:val="clear" w:color="auto" w:fill="FFFFFF"/>
        <w:suppressAutoHyphens w:val="0"/>
        <w:ind w:firstLine="567"/>
        <w:jc w:val="both"/>
        <w:rPr>
          <w:sz w:val="26"/>
          <w:szCs w:val="26"/>
          <w:lang w:val="bg-BG"/>
        </w:rPr>
      </w:pPr>
      <w:r>
        <w:rPr>
          <w:b/>
          <w:sz w:val="26"/>
          <w:szCs w:val="26"/>
          <w:lang w:val="bg-BG"/>
        </w:rPr>
        <w:t>5</w:t>
      </w:r>
      <w:r w:rsidR="00D93B2C" w:rsidRPr="00D93B2C">
        <w:rPr>
          <w:b/>
          <w:sz w:val="26"/>
          <w:szCs w:val="26"/>
          <w:lang w:val="bg-BG"/>
        </w:rPr>
        <w:t>. Стойност на поръчката</w:t>
      </w:r>
    </w:p>
    <w:p w:rsidR="004A579B" w:rsidRPr="004A579B" w:rsidRDefault="00D33878" w:rsidP="004E4966">
      <w:pPr>
        <w:widowControl/>
        <w:suppressAutoHyphens w:val="0"/>
        <w:ind w:firstLine="567"/>
        <w:jc w:val="both"/>
        <w:rPr>
          <w:rFonts w:eastAsia="Calibri"/>
          <w:b/>
          <w:color w:val="auto"/>
          <w:sz w:val="26"/>
          <w:szCs w:val="26"/>
          <w:lang w:val="bg-BG"/>
        </w:rPr>
      </w:pPr>
      <w:r>
        <w:rPr>
          <w:color w:val="auto"/>
          <w:sz w:val="26"/>
          <w:szCs w:val="26"/>
          <w:lang w:val="bg-BG"/>
        </w:rPr>
        <w:t>М</w:t>
      </w:r>
      <w:r w:rsidR="00D93B2C" w:rsidRPr="00D93B2C">
        <w:rPr>
          <w:iCs/>
          <w:color w:val="auto"/>
          <w:sz w:val="26"/>
          <w:szCs w:val="26"/>
          <w:lang w:val="bg-BG"/>
        </w:rPr>
        <w:t xml:space="preserve">аксималният финансов ресурс </w:t>
      </w:r>
      <w:r w:rsidR="00D93B2C" w:rsidRPr="00D93B2C">
        <w:rPr>
          <w:color w:val="auto"/>
          <w:sz w:val="26"/>
          <w:szCs w:val="26"/>
          <w:lang w:val="bg-BG"/>
        </w:rPr>
        <w:t xml:space="preserve">за изпълнение на строителството </w:t>
      </w:r>
      <w:r w:rsidR="00D93B2C" w:rsidRPr="00D93B2C">
        <w:rPr>
          <w:b/>
          <w:color w:val="auto"/>
          <w:sz w:val="26"/>
          <w:szCs w:val="26"/>
          <w:lang w:val="bg-BG"/>
        </w:rPr>
        <w:t xml:space="preserve">е </w:t>
      </w:r>
      <w:r w:rsidR="00985E4F">
        <w:rPr>
          <w:b/>
          <w:color w:val="auto"/>
          <w:sz w:val="26"/>
          <w:szCs w:val="26"/>
          <w:lang w:val="bg-BG"/>
        </w:rPr>
        <w:t>202 841,67</w:t>
      </w:r>
      <w:r>
        <w:rPr>
          <w:b/>
          <w:color w:val="auto"/>
          <w:sz w:val="26"/>
          <w:szCs w:val="26"/>
          <w:lang w:val="bg-BG"/>
        </w:rPr>
        <w:t xml:space="preserve"> </w:t>
      </w:r>
      <w:r w:rsidR="003E1CF5">
        <w:rPr>
          <w:rFonts w:eastAsia="Batang"/>
          <w:b/>
          <w:color w:val="auto"/>
          <w:sz w:val="26"/>
          <w:szCs w:val="26"/>
          <w:lang w:val="bg-BG"/>
        </w:rPr>
        <w:t>лева без ДДС</w:t>
      </w:r>
      <w:r w:rsidR="004A579B">
        <w:rPr>
          <w:color w:val="auto"/>
          <w:sz w:val="26"/>
          <w:szCs w:val="26"/>
          <w:lang w:val="bg-BG" w:eastAsia="ar-SA"/>
        </w:rPr>
        <w:t>.</w:t>
      </w:r>
    </w:p>
    <w:p w:rsidR="00D93B2C" w:rsidRPr="00D93B2C" w:rsidRDefault="00D93B2C" w:rsidP="00D93B2C">
      <w:pPr>
        <w:widowControl/>
        <w:suppressAutoHyphens w:val="0"/>
        <w:ind w:firstLine="567"/>
        <w:jc w:val="both"/>
        <w:rPr>
          <w:b/>
          <w:i/>
          <w:color w:val="auto"/>
          <w:sz w:val="26"/>
          <w:szCs w:val="26"/>
          <w:lang w:val="bg-BG"/>
        </w:rPr>
      </w:pPr>
      <w:r w:rsidRPr="00D93B2C">
        <w:rPr>
          <w:b/>
          <w:i/>
          <w:color w:val="auto"/>
          <w:sz w:val="26"/>
          <w:szCs w:val="26"/>
          <w:lang w:val="bg-BG"/>
        </w:rPr>
        <w:t>Посочената прогнозна стойност се явява крайна за ВЪЗЛОЖИТЕЛЯ. При предложена по-висока цена, участникът ще бъде отстранен от процедурата.</w:t>
      </w:r>
    </w:p>
    <w:p w:rsidR="00D93B2C" w:rsidRPr="00D93B2C" w:rsidRDefault="00D93B2C" w:rsidP="00D93B2C">
      <w:pPr>
        <w:widowControl/>
        <w:suppressAutoHyphens w:val="0"/>
        <w:ind w:firstLine="567"/>
        <w:jc w:val="both"/>
        <w:rPr>
          <w:rFonts w:eastAsia="Calibri"/>
          <w:b/>
          <w:color w:val="auto"/>
          <w:sz w:val="26"/>
          <w:szCs w:val="26"/>
          <w:lang w:val="bg-BG"/>
        </w:rPr>
      </w:pPr>
    </w:p>
    <w:p w:rsidR="00D93B2C" w:rsidRPr="00D93B2C" w:rsidRDefault="003E1CF5" w:rsidP="00D93B2C">
      <w:pPr>
        <w:widowControl/>
        <w:suppressAutoHyphens w:val="0"/>
        <w:ind w:firstLine="567"/>
        <w:jc w:val="both"/>
        <w:rPr>
          <w:b/>
          <w:color w:val="auto"/>
          <w:sz w:val="26"/>
          <w:szCs w:val="26"/>
          <w:lang w:val="bg-BG"/>
        </w:rPr>
      </w:pPr>
      <w:r>
        <w:rPr>
          <w:b/>
          <w:color w:val="auto"/>
          <w:sz w:val="26"/>
          <w:szCs w:val="26"/>
          <w:lang w:val="bg-BG"/>
        </w:rPr>
        <w:t>6</w:t>
      </w:r>
      <w:r w:rsidR="00D93B2C" w:rsidRPr="00D93B2C">
        <w:rPr>
          <w:b/>
          <w:color w:val="auto"/>
          <w:sz w:val="26"/>
          <w:szCs w:val="26"/>
          <w:lang w:val="bg-BG"/>
        </w:rPr>
        <w:t>. Финансиране и начин на плащане</w:t>
      </w:r>
    </w:p>
    <w:p w:rsidR="00D93B2C" w:rsidRDefault="00D93B2C" w:rsidP="00D93B2C">
      <w:pPr>
        <w:widowControl/>
        <w:suppressAutoHyphens w:val="0"/>
        <w:ind w:firstLine="567"/>
        <w:jc w:val="both"/>
        <w:rPr>
          <w:color w:val="auto"/>
          <w:sz w:val="26"/>
          <w:szCs w:val="26"/>
          <w:lang w:val="bg-BG"/>
        </w:rPr>
      </w:pPr>
      <w:r w:rsidRPr="00D93B2C">
        <w:rPr>
          <w:color w:val="auto"/>
          <w:sz w:val="26"/>
          <w:szCs w:val="26"/>
          <w:lang w:val="bg-BG"/>
        </w:rPr>
        <w:t xml:space="preserve">Редът и условията за плащане на възнаграждението на изпълнителя на обществената поръчка са определени в договора за възлагане на обществената поръчка. </w:t>
      </w:r>
    </w:p>
    <w:p w:rsidR="00D93B2C" w:rsidRDefault="00A9797B" w:rsidP="00D47616">
      <w:pPr>
        <w:widowControl/>
        <w:suppressAutoHyphens w:val="0"/>
        <w:ind w:firstLine="567"/>
        <w:jc w:val="both"/>
        <w:rPr>
          <w:color w:val="auto"/>
          <w:sz w:val="26"/>
          <w:szCs w:val="26"/>
          <w:lang w:val="bg-BG"/>
        </w:rPr>
      </w:pPr>
      <w:r>
        <w:rPr>
          <w:color w:val="auto"/>
          <w:sz w:val="26"/>
          <w:szCs w:val="26"/>
          <w:lang w:val="bg-BG"/>
        </w:rPr>
        <w:t xml:space="preserve">Настоящата обществена поръчка се финансира </w:t>
      </w:r>
      <w:r w:rsidR="00CF5721">
        <w:rPr>
          <w:color w:val="auto"/>
          <w:sz w:val="26"/>
          <w:szCs w:val="26"/>
          <w:lang w:val="bg-BG"/>
        </w:rPr>
        <w:t xml:space="preserve">със средства от МКВПМС съгласно </w:t>
      </w:r>
      <w:r w:rsidR="00583308">
        <w:rPr>
          <w:color w:val="auto"/>
          <w:sz w:val="26"/>
          <w:szCs w:val="26"/>
          <w:lang w:val="bg-BG"/>
        </w:rPr>
        <w:t xml:space="preserve">т.55 от </w:t>
      </w:r>
      <w:r w:rsidR="00CF5721" w:rsidRPr="00CF5721">
        <w:rPr>
          <w:color w:val="auto"/>
          <w:sz w:val="26"/>
          <w:szCs w:val="26"/>
          <w:lang w:val="bg-BG"/>
        </w:rPr>
        <w:t>Постановление №76 на Министерски съвет от 18.04.2017г. за одобряване на допълнителни разходи/трансфери от резерва по чл.1, ал.2, раздел II, т.5.1 от ЗДБРБ за 2017г. за непредвидени и/или неотложни разходи за предотвратяване, овладяване и преодоляване на последиците от бедствия</w:t>
      </w:r>
      <w:r w:rsidR="00B93D36" w:rsidRPr="00B93D36">
        <w:rPr>
          <w:color w:val="auto"/>
          <w:sz w:val="26"/>
          <w:szCs w:val="26"/>
          <w:lang w:val="bg-BG"/>
        </w:rPr>
        <w:t xml:space="preserve">. </w:t>
      </w:r>
    </w:p>
    <w:p w:rsidR="00D47616" w:rsidRPr="00D93B2C" w:rsidRDefault="00D47616" w:rsidP="00D47616">
      <w:pPr>
        <w:widowControl/>
        <w:suppressAutoHyphens w:val="0"/>
        <w:ind w:firstLine="567"/>
        <w:jc w:val="both"/>
        <w:rPr>
          <w:b/>
          <w:color w:val="auto"/>
          <w:sz w:val="26"/>
          <w:szCs w:val="26"/>
          <w:lang w:val="bg-BG"/>
        </w:rPr>
      </w:pPr>
    </w:p>
    <w:p w:rsidR="00D93B2C" w:rsidRPr="00D93B2C" w:rsidRDefault="00A01D3B" w:rsidP="00D93B2C">
      <w:pPr>
        <w:widowControl/>
        <w:tabs>
          <w:tab w:val="left" w:pos="709"/>
        </w:tabs>
        <w:suppressAutoHyphens w:val="0"/>
        <w:ind w:firstLine="567"/>
        <w:jc w:val="both"/>
        <w:rPr>
          <w:b/>
          <w:color w:val="auto"/>
          <w:sz w:val="26"/>
          <w:szCs w:val="26"/>
          <w:lang w:val="bg-BG"/>
        </w:rPr>
      </w:pPr>
      <w:r>
        <w:rPr>
          <w:b/>
          <w:color w:val="auto"/>
          <w:sz w:val="26"/>
          <w:szCs w:val="26"/>
          <w:lang w:val="bg-BG"/>
        </w:rPr>
        <w:t>7</w:t>
      </w:r>
      <w:r w:rsidR="00D93B2C" w:rsidRPr="00D93B2C">
        <w:rPr>
          <w:b/>
          <w:color w:val="auto"/>
          <w:sz w:val="26"/>
          <w:szCs w:val="26"/>
          <w:lang w:val="bg-BG"/>
        </w:rPr>
        <w:t>.  Изисквания за изпълнение и качество на задачата</w:t>
      </w:r>
    </w:p>
    <w:p w:rsidR="00D93B2C" w:rsidRPr="00D93B2C" w:rsidRDefault="00D93B2C" w:rsidP="00D93B2C">
      <w:pPr>
        <w:widowControl/>
        <w:tabs>
          <w:tab w:val="left" w:pos="993"/>
        </w:tabs>
        <w:suppressAutoHyphens w:val="0"/>
        <w:ind w:firstLine="567"/>
        <w:jc w:val="both"/>
        <w:rPr>
          <w:color w:val="auto"/>
          <w:sz w:val="26"/>
          <w:szCs w:val="26"/>
          <w:lang w:val="bg-BG"/>
        </w:rPr>
      </w:pPr>
      <w:proofErr w:type="spellStart"/>
      <w:proofErr w:type="gramStart"/>
      <w:r w:rsidRPr="00D93B2C">
        <w:rPr>
          <w:color w:val="auto"/>
          <w:sz w:val="26"/>
          <w:szCs w:val="26"/>
        </w:rPr>
        <w:t>Качеството</w:t>
      </w:r>
      <w:proofErr w:type="spellEnd"/>
      <w:r w:rsidRPr="00D93B2C">
        <w:rPr>
          <w:color w:val="auto"/>
          <w:sz w:val="26"/>
          <w:szCs w:val="26"/>
        </w:rPr>
        <w:t xml:space="preserve"> </w:t>
      </w:r>
      <w:proofErr w:type="spellStart"/>
      <w:r w:rsidRPr="00D93B2C">
        <w:rPr>
          <w:color w:val="auto"/>
          <w:sz w:val="26"/>
          <w:szCs w:val="26"/>
        </w:rPr>
        <w:t>на</w:t>
      </w:r>
      <w:proofErr w:type="spellEnd"/>
      <w:r w:rsidRPr="00D93B2C">
        <w:rPr>
          <w:color w:val="auto"/>
          <w:sz w:val="26"/>
          <w:szCs w:val="26"/>
        </w:rPr>
        <w:t xml:space="preserve"> </w:t>
      </w:r>
      <w:proofErr w:type="spellStart"/>
      <w:r w:rsidRPr="00D93B2C">
        <w:rPr>
          <w:color w:val="auto"/>
          <w:sz w:val="26"/>
          <w:szCs w:val="26"/>
        </w:rPr>
        <w:t>извършваните</w:t>
      </w:r>
      <w:proofErr w:type="spellEnd"/>
      <w:r w:rsidRPr="00D93B2C">
        <w:rPr>
          <w:color w:val="auto"/>
          <w:sz w:val="26"/>
          <w:szCs w:val="26"/>
        </w:rPr>
        <w:t xml:space="preserve"> СМР </w:t>
      </w:r>
      <w:proofErr w:type="spellStart"/>
      <w:r w:rsidRPr="00D93B2C">
        <w:rPr>
          <w:color w:val="auto"/>
          <w:sz w:val="26"/>
          <w:szCs w:val="26"/>
        </w:rPr>
        <w:t>да</w:t>
      </w:r>
      <w:proofErr w:type="spellEnd"/>
      <w:r w:rsidRPr="00D93B2C">
        <w:rPr>
          <w:color w:val="auto"/>
          <w:sz w:val="26"/>
          <w:szCs w:val="26"/>
        </w:rPr>
        <w:t xml:space="preserve"> </w:t>
      </w:r>
      <w:proofErr w:type="spellStart"/>
      <w:r w:rsidRPr="00D93B2C">
        <w:rPr>
          <w:color w:val="auto"/>
          <w:sz w:val="26"/>
          <w:szCs w:val="26"/>
        </w:rPr>
        <w:t>бъде</w:t>
      </w:r>
      <w:proofErr w:type="spellEnd"/>
      <w:r w:rsidRPr="00D93B2C">
        <w:rPr>
          <w:color w:val="auto"/>
          <w:sz w:val="26"/>
          <w:szCs w:val="26"/>
        </w:rPr>
        <w:t xml:space="preserve"> в </w:t>
      </w:r>
      <w:proofErr w:type="spellStart"/>
      <w:r w:rsidRPr="00D93B2C">
        <w:rPr>
          <w:color w:val="auto"/>
          <w:sz w:val="26"/>
          <w:szCs w:val="26"/>
        </w:rPr>
        <w:t>съответствие</w:t>
      </w:r>
      <w:proofErr w:type="spellEnd"/>
      <w:r w:rsidRPr="00D93B2C">
        <w:rPr>
          <w:color w:val="auto"/>
          <w:sz w:val="26"/>
          <w:szCs w:val="26"/>
        </w:rPr>
        <w:t xml:space="preserve"> с БДС, </w:t>
      </w:r>
      <w:proofErr w:type="spellStart"/>
      <w:r w:rsidRPr="00D93B2C">
        <w:rPr>
          <w:color w:val="auto"/>
          <w:sz w:val="26"/>
          <w:szCs w:val="26"/>
        </w:rPr>
        <w:t>при</w:t>
      </w:r>
      <w:proofErr w:type="spellEnd"/>
      <w:r w:rsidRPr="00D93B2C">
        <w:rPr>
          <w:color w:val="auto"/>
          <w:sz w:val="26"/>
          <w:szCs w:val="26"/>
        </w:rPr>
        <w:t xml:space="preserve"> </w:t>
      </w:r>
      <w:proofErr w:type="spellStart"/>
      <w:r w:rsidRPr="00D93B2C">
        <w:rPr>
          <w:color w:val="auto"/>
          <w:sz w:val="26"/>
          <w:szCs w:val="26"/>
        </w:rPr>
        <w:t>спазване</w:t>
      </w:r>
      <w:proofErr w:type="spellEnd"/>
      <w:r w:rsidRPr="00D93B2C">
        <w:rPr>
          <w:color w:val="auto"/>
          <w:sz w:val="26"/>
          <w:szCs w:val="26"/>
        </w:rPr>
        <w:t xml:space="preserve"> </w:t>
      </w:r>
      <w:proofErr w:type="spellStart"/>
      <w:r w:rsidRPr="00D93B2C">
        <w:rPr>
          <w:color w:val="auto"/>
          <w:sz w:val="26"/>
          <w:szCs w:val="26"/>
        </w:rPr>
        <w:t>на</w:t>
      </w:r>
      <w:proofErr w:type="spellEnd"/>
      <w:r w:rsidRPr="00D93B2C">
        <w:rPr>
          <w:color w:val="auto"/>
          <w:sz w:val="26"/>
          <w:szCs w:val="26"/>
        </w:rPr>
        <w:t xml:space="preserve"> </w:t>
      </w:r>
      <w:proofErr w:type="spellStart"/>
      <w:r w:rsidRPr="00D93B2C">
        <w:rPr>
          <w:color w:val="auto"/>
          <w:sz w:val="26"/>
          <w:szCs w:val="26"/>
        </w:rPr>
        <w:t>действащите</w:t>
      </w:r>
      <w:proofErr w:type="spellEnd"/>
      <w:r w:rsidRPr="00D93B2C">
        <w:rPr>
          <w:color w:val="auto"/>
          <w:sz w:val="26"/>
          <w:szCs w:val="26"/>
        </w:rPr>
        <w:t xml:space="preserve"> </w:t>
      </w:r>
      <w:proofErr w:type="spellStart"/>
      <w:r w:rsidRPr="00D93B2C">
        <w:rPr>
          <w:color w:val="auto"/>
          <w:sz w:val="26"/>
          <w:szCs w:val="26"/>
        </w:rPr>
        <w:t>нормативни</w:t>
      </w:r>
      <w:proofErr w:type="spellEnd"/>
      <w:r w:rsidRPr="00D93B2C">
        <w:rPr>
          <w:color w:val="auto"/>
          <w:sz w:val="26"/>
          <w:szCs w:val="26"/>
        </w:rPr>
        <w:t xml:space="preserve"> </w:t>
      </w:r>
      <w:proofErr w:type="spellStart"/>
      <w:r w:rsidRPr="00D93B2C">
        <w:rPr>
          <w:color w:val="auto"/>
          <w:sz w:val="26"/>
          <w:szCs w:val="26"/>
        </w:rPr>
        <w:t>актове</w:t>
      </w:r>
      <w:proofErr w:type="spellEnd"/>
      <w:r w:rsidRPr="00D93B2C">
        <w:rPr>
          <w:color w:val="auto"/>
          <w:sz w:val="26"/>
          <w:szCs w:val="26"/>
        </w:rPr>
        <w:t xml:space="preserve">, </w:t>
      </w:r>
      <w:proofErr w:type="spellStart"/>
      <w:r w:rsidRPr="00D93B2C">
        <w:rPr>
          <w:color w:val="auto"/>
          <w:sz w:val="26"/>
          <w:szCs w:val="26"/>
        </w:rPr>
        <w:t>наредби</w:t>
      </w:r>
      <w:proofErr w:type="spellEnd"/>
      <w:r w:rsidRPr="00D93B2C">
        <w:rPr>
          <w:color w:val="auto"/>
          <w:sz w:val="26"/>
          <w:szCs w:val="26"/>
        </w:rPr>
        <w:t xml:space="preserve"> и </w:t>
      </w:r>
      <w:proofErr w:type="spellStart"/>
      <w:r w:rsidRPr="00D93B2C">
        <w:rPr>
          <w:color w:val="auto"/>
          <w:sz w:val="26"/>
          <w:szCs w:val="26"/>
        </w:rPr>
        <w:t>стандарти</w:t>
      </w:r>
      <w:proofErr w:type="spellEnd"/>
      <w:r w:rsidRPr="00D93B2C">
        <w:rPr>
          <w:color w:val="auto"/>
          <w:sz w:val="26"/>
          <w:szCs w:val="26"/>
        </w:rPr>
        <w:t xml:space="preserve"> в </w:t>
      </w:r>
      <w:proofErr w:type="spellStart"/>
      <w:r w:rsidRPr="00D93B2C">
        <w:rPr>
          <w:color w:val="auto"/>
          <w:sz w:val="26"/>
          <w:szCs w:val="26"/>
        </w:rPr>
        <w:t>тази</w:t>
      </w:r>
      <w:proofErr w:type="spellEnd"/>
      <w:r w:rsidRPr="00D93B2C">
        <w:rPr>
          <w:color w:val="auto"/>
          <w:sz w:val="26"/>
          <w:szCs w:val="26"/>
        </w:rPr>
        <w:t xml:space="preserve"> </w:t>
      </w:r>
      <w:proofErr w:type="spellStart"/>
      <w:r w:rsidRPr="00D93B2C">
        <w:rPr>
          <w:color w:val="auto"/>
          <w:sz w:val="26"/>
          <w:szCs w:val="26"/>
        </w:rPr>
        <w:t>област</w:t>
      </w:r>
      <w:proofErr w:type="spellEnd"/>
      <w:r w:rsidRPr="00D93B2C">
        <w:rPr>
          <w:color w:val="auto"/>
          <w:sz w:val="26"/>
          <w:szCs w:val="26"/>
        </w:rPr>
        <w:t>.</w:t>
      </w:r>
      <w:proofErr w:type="gramEnd"/>
    </w:p>
    <w:p w:rsidR="00D93B2C" w:rsidRPr="00DE03F3" w:rsidRDefault="00D93B2C" w:rsidP="00D93B2C">
      <w:pPr>
        <w:widowControl/>
        <w:suppressAutoHyphens w:val="0"/>
        <w:ind w:firstLine="567"/>
        <w:jc w:val="both"/>
        <w:rPr>
          <w:color w:val="auto"/>
          <w:sz w:val="26"/>
          <w:szCs w:val="26"/>
          <w:lang w:val="bg-BG"/>
        </w:rPr>
      </w:pPr>
      <w:r w:rsidRPr="00D93B2C">
        <w:rPr>
          <w:color w:val="auto"/>
          <w:sz w:val="26"/>
          <w:szCs w:val="26"/>
          <w:lang w:val="bg-BG"/>
        </w:rPr>
        <w:t xml:space="preserve">Гаранционните срокове са съгласно чл. 160 ал.4 и ал.5 от ЗУТ и Наредба № 2 от </w:t>
      </w:r>
      <w:smartTag w:uri="urn:schemas-microsoft-com:office:smarttags" w:element="metricconverter">
        <w:smartTagPr>
          <w:attr w:name="ProductID" w:val="2003 г"/>
        </w:smartTagPr>
        <w:r w:rsidRPr="00D93B2C">
          <w:rPr>
            <w:color w:val="auto"/>
            <w:sz w:val="26"/>
            <w:szCs w:val="26"/>
            <w:lang w:val="bg-BG"/>
          </w:rPr>
          <w:t>2003 г</w:t>
        </w:r>
      </w:smartTag>
      <w:r w:rsidRPr="00D93B2C">
        <w:rPr>
          <w:color w:val="auto"/>
          <w:sz w:val="26"/>
          <w:szCs w:val="26"/>
          <w:lang w:val="bg-BG"/>
        </w:rPr>
        <w:t xml:space="preserve">. за въвеждане в експлоатация на строежите в Република България и минимални гаранционни срокове за изпълнени строителни и монтажни работи, съоръжения и </w:t>
      </w:r>
      <w:r w:rsidRPr="00DE03F3">
        <w:rPr>
          <w:color w:val="auto"/>
          <w:sz w:val="26"/>
          <w:szCs w:val="26"/>
          <w:lang w:val="bg-BG"/>
        </w:rPr>
        <w:t>строителни обекти на МРРБ.</w:t>
      </w:r>
    </w:p>
    <w:p w:rsidR="00DE03F3" w:rsidRPr="00DE03F3" w:rsidRDefault="00DE03F3" w:rsidP="00DE03F3">
      <w:pPr>
        <w:widowControl/>
        <w:suppressAutoHyphens w:val="0"/>
        <w:ind w:firstLine="567"/>
        <w:jc w:val="both"/>
        <w:rPr>
          <w:color w:val="auto"/>
          <w:sz w:val="26"/>
          <w:szCs w:val="26"/>
          <w:lang w:val="bg-BG"/>
        </w:rPr>
      </w:pPr>
      <w:r w:rsidRPr="00DE03F3">
        <w:rPr>
          <w:color w:val="auto"/>
          <w:sz w:val="26"/>
          <w:szCs w:val="26"/>
          <w:lang w:val="bg-BG"/>
        </w:rPr>
        <w:t>Възложителят поставя изискване за влагане на продукти от оползотворяване на строителни отпадъци в посочените в чл.13 ал. 1 от Наредба за управление на строителните отпадъци и за влагане на рециклирани строителни материали количества съобразно обекта на предвидените в проекта СМР.</w:t>
      </w:r>
    </w:p>
    <w:p w:rsidR="00DE03F3" w:rsidRPr="00DE03F3" w:rsidRDefault="00DE03F3" w:rsidP="00DE03F3">
      <w:pPr>
        <w:widowControl/>
        <w:suppressAutoHyphens w:val="0"/>
        <w:ind w:firstLine="567"/>
        <w:jc w:val="both"/>
        <w:rPr>
          <w:color w:val="auto"/>
          <w:sz w:val="26"/>
          <w:szCs w:val="26"/>
          <w:lang w:val="bg-BG"/>
        </w:rPr>
      </w:pPr>
      <w:r w:rsidRPr="00DE03F3">
        <w:rPr>
          <w:color w:val="auto"/>
          <w:sz w:val="26"/>
          <w:szCs w:val="26"/>
          <w:lang w:val="bg-BG"/>
        </w:rPr>
        <w:t>Съгласно чл.13, ал.1 от Наредба за управление на строителните отпадъци и за влагане на рециклирани строителни материали възложителите на строително-монтажни работи на проекти, финансирани с публични средства, отговарят за  влагането  в строежите  на рециклирани строителни материали или на третирани СО за материално оползотворяване в обратни насипи съгласно приложение № 10 от горепосочената наредба в количества както следва:</w:t>
      </w:r>
    </w:p>
    <w:p w:rsidR="00DE03F3" w:rsidRPr="00DE03F3" w:rsidRDefault="00DE03F3" w:rsidP="00DE03F3">
      <w:pPr>
        <w:widowControl/>
        <w:suppressAutoHyphens w:val="0"/>
        <w:ind w:firstLine="567"/>
        <w:jc w:val="both"/>
        <w:rPr>
          <w:color w:val="auto"/>
          <w:sz w:val="26"/>
          <w:szCs w:val="26"/>
          <w:lang w:val="bg-BG"/>
        </w:rPr>
      </w:pPr>
      <w:r w:rsidRPr="00DE03F3">
        <w:rPr>
          <w:color w:val="auto"/>
          <w:sz w:val="26"/>
          <w:szCs w:val="26"/>
          <w:lang w:val="bg-BG"/>
        </w:rPr>
        <w:t>•строителството на сгради 2 на сто от  общото количество вложени строителни продукти;</w:t>
      </w:r>
    </w:p>
    <w:p w:rsidR="00DE03F3" w:rsidRPr="00DE03F3" w:rsidRDefault="00DE03F3" w:rsidP="00DE03F3">
      <w:pPr>
        <w:widowControl/>
        <w:suppressAutoHyphens w:val="0"/>
        <w:ind w:firstLine="567"/>
        <w:jc w:val="both"/>
        <w:rPr>
          <w:color w:val="auto"/>
          <w:sz w:val="26"/>
          <w:szCs w:val="26"/>
          <w:lang w:val="bg-BG"/>
        </w:rPr>
      </w:pPr>
      <w:r w:rsidRPr="00DE03F3">
        <w:rPr>
          <w:color w:val="auto"/>
          <w:sz w:val="26"/>
          <w:szCs w:val="26"/>
          <w:lang w:val="bg-BG"/>
        </w:rPr>
        <w:t>•строителство на пътища - 10%, на сто от  общото количество вложени строителни продукти;</w:t>
      </w:r>
    </w:p>
    <w:p w:rsidR="00DE03F3" w:rsidRPr="00DE03F3" w:rsidRDefault="00DE03F3" w:rsidP="00DE03F3">
      <w:pPr>
        <w:widowControl/>
        <w:suppressAutoHyphens w:val="0"/>
        <w:ind w:firstLine="567"/>
        <w:jc w:val="both"/>
        <w:rPr>
          <w:color w:val="auto"/>
          <w:sz w:val="26"/>
          <w:szCs w:val="26"/>
          <w:lang w:val="bg-BG"/>
        </w:rPr>
      </w:pPr>
      <w:r w:rsidRPr="00DE03F3">
        <w:rPr>
          <w:color w:val="auto"/>
          <w:sz w:val="26"/>
          <w:szCs w:val="26"/>
          <w:lang w:val="bg-BG"/>
        </w:rPr>
        <w:lastRenderedPageBreak/>
        <w:t>•за рехабилитация, основен ремонт и реконструкция на пътища - 3%, на сто от  общото количество вложени строителни продукти;</w:t>
      </w:r>
    </w:p>
    <w:p w:rsidR="00DE03F3" w:rsidRPr="00DE03F3" w:rsidRDefault="00DE03F3" w:rsidP="00DE03F3">
      <w:pPr>
        <w:widowControl/>
        <w:suppressAutoHyphens w:val="0"/>
        <w:ind w:firstLine="567"/>
        <w:jc w:val="both"/>
        <w:rPr>
          <w:color w:val="auto"/>
          <w:sz w:val="26"/>
          <w:szCs w:val="26"/>
          <w:lang w:val="bg-BG"/>
        </w:rPr>
      </w:pPr>
      <w:r w:rsidRPr="00DE03F3">
        <w:rPr>
          <w:color w:val="auto"/>
          <w:sz w:val="26"/>
          <w:szCs w:val="26"/>
          <w:lang w:val="bg-BG"/>
        </w:rPr>
        <w:t>•за строителство, реконструкция и основен ремонт на други строежи от техническата инфраструктура - 8% на сто от  общото количество вложени строителни продукти;</w:t>
      </w:r>
    </w:p>
    <w:p w:rsidR="00DE03F3" w:rsidRPr="00DE03F3" w:rsidRDefault="00DE03F3" w:rsidP="00DE03F3">
      <w:pPr>
        <w:widowControl/>
        <w:suppressAutoHyphens w:val="0"/>
        <w:ind w:firstLine="567"/>
        <w:jc w:val="both"/>
        <w:rPr>
          <w:color w:val="auto"/>
          <w:sz w:val="26"/>
          <w:szCs w:val="26"/>
          <w:lang w:val="bg-BG"/>
        </w:rPr>
      </w:pPr>
      <w:r w:rsidRPr="00DE03F3">
        <w:rPr>
          <w:color w:val="auto"/>
          <w:sz w:val="26"/>
          <w:szCs w:val="26"/>
          <w:lang w:val="bg-BG"/>
        </w:rPr>
        <w:t>•за оползотворяване на предварително третирани строителни отпадъци в обратни насипи – 10  на сто от  общото количество вложени строителни продукти.</w:t>
      </w:r>
    </w:p>
    <w:p w:rsidR="00D93B2C" w:rsidRPr="00DE03F3" w:rsidRDefault="00D93B2C" w:rsidP="00D93B2C">
      <w:pPr>
        <w:widowControl/>
        <w:tabs>
          <w:tab w:val="left" w:pos="0"/>
        </w:tabs>
        <w:suppressAutoHyphens w:val="0"/>
        <w:ind w:firstLine="567"/>
        <w:jc w:val="both"/>
        <w:rPr>
          <w:b/>
          <w:color w:val="auto"/>
          <w:sz w:val="26"/>
          <w:szCs w:val="26"/>
          <w:lang w:val="bg-BG"/>
        </w:rPr>
      </w:pPr>
    </w:p>
    <w:p w:rsidR="00D93B2C" w:rsidRPr="00DE03F3" w:rsidRDefault="00D93B2C" w:rsidP="00D93B2C">
      <w:pPr>
        <w:widowControl/>
        <w:suppressAutoHyphens w:val="0"/>
        <w:ind w:firstLine="567"/>
        <w:jc w:val="both"/>
        <w:rPr>
          <w:color w:val="auto"/>
          <w:sz w:val="26"/>
          <w:szCs w:val="26"/>
          <w:lang w:val="bg-BG" w:eastAsia="bg-BG"/>
        </w:rPr>
      </w:pPr>
    </w:p>
    <w:p w:rsidR="00D93B2C" w:rsidRPr="00D93B2C" w:rsidRDefault="00D93B2C" w:rsidP="00D93B2C">
      <w:pPr>
        <w:widowControl/>
        <w:suppressAutoHyphens w:val="0"/>
        <w:jc w:val="both"/>
        <w:rPr>
          <w:b/>
          <w:color w:val="auto"/>
          <w:sz w:val="26"/>
          <w:szCs w:val="26"/>
          <w:lang w:val="bg-BG" w:eastAsia="bg-BG"/>
        </w:rPr>
      </w:pPr>
      <w:r w:rsidRPr="00D93B2C">
        <w:rPr>
          <w:b/>
          <w:color w:val="auto"/>
          <w:sz w:val="26"/>
          <w:szCs w:val="26"/>
          <w:lang w:val="bg-BG" w:eastAsia="bg-BG"/>
        </w:rPr>
        <w:t>ІІ.ИЗИСКВАНИЯ КЪМ УЧАСТНИЦИТЕ И УКАЗАНИЯ ЗА ПОДГОТОВКА НА ОФЕРТАТА</w:t>
      </w:r>
    </w:p>
    <w:p w:rsidR="00D93B2C" w:rsidRPr="00D93B2C" w:rsidRDefault="00D93B2C" w:rsidP="00D93B2C">
      <w:pPr>
        <w:widowControl/>
        <w:suppressAutoHyphens w:val="0"/>
        <w:ind w:firstLine="567"/>
        <w:jc w:val="both"/>
        <w:rPr>
          <w:color w:val="auto"/>
          <w:sz w:val="26"/>
          <w:szCs w:val="26"/>
          <w:lang w:val="bg-BG" w:eastAsia="bg-BG"/>
        </w:rPr>
      </w:pPr>
    </w:p>
    <w:p w:rsidR="00D93B2C" w:rsidRPr="00D93B2C" w:rsidRDefault="00D93B2C" w:rsidP="00D93B2C">
      <w:pPr>
        <w:widowControl/>
        <w:suppressAutoHyphens w:val="0"/>
        <w:ind w:firstLine="567"/>
        <w:jc w:val="both"/>
        <w:rPr>
          <w:b/>
          <w:color w:val="auto"/>
          <w:sz w:val="26"/>
          <w:szCs w:val="26"/>
          <w:lang w:val="bg-BG" w:eastAsia="bg-BG"/>
        </w:rPr>
      </w:pPr>
      <w:r w:rsidRPr="00D93B2C">
        <w:rPr>
          <w:b/>
          <w:color w:val="auto"/>
          <w:sz w:val="26"/>
          <w:szCs w:val="26"/>
          <w:lang w:eastAsia="bg-BG"/>
        </w:rPr>
        <w:t>1.</w:t>
      </w:r>
      <w:r w:rsidRPr="00D93B2C">
        <w:rPr>
          <w:b/>
          <w:color w:val="auto"/>
          <w:sz w:val="26"/>
          <w:szCs w:val="26"/>
          <w:lang w:val="bg-BG" w:eastAsia="bg-BG"/>
        </w:rPr>
        <w:t>ОБЩИ ИЗИСКВАНИЯ КЪМ УЧАСТНИЦИТЕ</w:t>
      </w:r>
    </w:p>
    <w:p w:rsidR="00D93B2C" w:rsidRPr="00D93B2C" w:rsidRDefault="00D93B2C" w:rsidP="00D93B2C">
      <w:pPr>
        <w:widowControl/>
        <w:suppressAutoHyphens w:val="0"/>
        <w:autoSpaceDE w:val="0"/>
        <w:autoSpaceDN w:val="0"/>
        <w:adjustRightInd w:val="0"/>
        <w:ind w:firstLine="567"/>
        <w:jc w:val="both"/>
        <w:rPr>
          <w:color w:val="auto"/>
          <w:sz w:val="26"/>
          <w:szCs w:val="26"/>
          <w:lang w:val="bg-BG" w:eastAsia="bg-BG"/>
        </w:rPr>
      </w:pPr>
      <w:r w:rsidRPr="00D93B2C">
        <w:rPr>
          <w:color w:val="auto"/>
          <w:sz w:val="26"/>
          <w:szCs w:val="26"/>
          <w:lang w:val="bg-BG" w:eastAsia="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строителството съгласно законодателството на държавата, в която то е установено.</w:t>
      </w:r>
    </w:p>
    <w:p w:rsidR="009523A9" w:rsidRPr="009523A9" w:rsidRDefault="009523A9" w:rsidP="009523A9">
      <w:pPr>
        <w:widowControl/>
        <w:suppressAutoHyphens w:val="0"/>
        <w:autoSpaceDE w:val="0"/>
        <w:autoSpaceDN w:val="0"/>
        <w:adjustRightInd w:val="0"/>
        <w:ind w:firstLine="567"/>
        <w:jc w:val="both"/>
        <w:rPr>
          <w:color w:val="auto"/>
          <w:sz w:val="26"/>
          <w:szCs w:val="26"/>
          <w:lang w:val="bg-BG" w:eastAsia="bg-BG"/>
        </w:rPr>
      </w:pPr>
      <w:r w:rsidRPr="009523A9">
        <w:rPr>
          <w:color w:val="auto"/>
          <w:sz w:val="26"/>
          <w:szCs w:val="26"/>
          <w:lang w:val="bg-BG" w:eastAsia="bg-BG"/>
        </w:rPr>
        <w:t>Възложителят не изисква обединенията да имат определена правна форма, за да участват при възлагането на поръчка. На основание чл.10, ал.2 от ЗОП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9523A9" w:rsidRPr="009523A9" w:rsidRDefault="009523A9" w:rsidP="009523A9">
      <w:pPr>
        <w:widowControl/>
        <w:suppressAutoHyphens w:val="0"/>
        <w:autoSpaceDE w:val="0"/>
        <w:autoSpaceDN w:val="0"/>
        <w:adjustRightInd w:val="0"/>
        <w:ind w:firstLine="567"/>
        <w:jc w:val="both"/>
        <w:rPr>
          <w:color w:val="auto"/>
          <w:sz w:val="26"/>
          <w:szCs w:val="26"/>
          <w:lang w:val="bg-BG" w:eastAsia="bg-BG"/>
        </w:rPr>
      </w:pPr>
      <w:r w:rsidRPr="009523A9">
        <w:rPr>
          <w:color w:val="auto"/>
          <w:sz w:val="26"/>
          <w:szCs w:val="26"/>
          <w:lang w:val="bg-BG" w:eastAsia="bg-BG"/>
        </w:rPr>
        <w:t>Когато участник в процедурата е обединение, което не е юридическо лице, възложителят изисква същото да представи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523A9" w:rsidRPr="009523A9" w:rsidRDefault="009523A9" w:rsidP="009523A9">
      <w:pPr>
        <w:widowControl/>
        <w:suppressAutoHyphens w:val="0"/>
        <w:autoSpaceDE w:val="0"/>
        <w:autoSpaceDN w:val="0"/>
        <w:adjustRightInd w:val="0"/>
        <w:ind w:firstLine="567"/>
        <w:jc w:val="both"/>
        <w:rPr>
          <w:color w:val="auto"/>
          <w:sz w:val="26"/>
          <w:szCs w:val="26"/>
          <w:lang w:val="bg-BG" w:eastAsia="bg-BG"/>
        </w:rPr>
      </w:pPr>
      <w:r w:rsidRPr="009523A9">
        <w:rPr>
          <w:color w:val="auto"/>
          <w:sz w:val="26"/>
          <w:szCs w:val="26"/>
          <w:lang w:val="bg-BG" w:eastAsia="bg-BG"/>
        </w:rPr>
        <w:t>а/ правата и задълженията на участниците в обединението;</w:t>
      </w:r>
    </w:p>
    <w:p w:rsidR="009523A9" w:rsidRPr="009523A9" w:rsidRDefault="009523A9" w:rsidP="009523A9">
      <w:pPr>
        <w:widowControl/>
        <w:suppressAutoHyphens w:val="0"/>
        <w:autoSpaceDE w:val="0"/>
        <w:autoSpaceDN w:val="0"/>
        <w:adjustRightInd w:val="0"/>
        <w:ind w:firstLine="567"/>
        <w:jc w:val="both"/>
        <w:rPr>
          <w:color w:val="auto"/>
          <w:sz w:val="26"/>
          <w:szCs w:val="26"/>
          <w:lang w:val="bg-BG" w:eastAsia="bg-BG"/>
        </w:rPr>
      </w:pPr>
      <w:r w:rsidRPr="009523A9">
        <w:rPr>
          <w:color w:val="auto"/>
          <w:sz w:val="26"/>
          <w:szCs w:val="26"/>
          <w:lang w:val="bg-BG" w:eastAsia="bg-BG"/>
        </w:rPr>
        <w:t>б/ разпределението на отговорността между членовете на обединението;</w:t>
      </w:r>
    </w:p>
    <w:p w:rsidR="009523A9" w:rsidRPr="009523A9" w:rsidRDefault="009523A9" w:rsidP="009523A9">
      <w:pPr>
        <w:widowControl/>
        <w:suppressAutoHyphens w:val="0"/>
        <w:autoSpaceDE w:val="0"/>
        <w:autoSpaceDN w:val="0"/>
        <w:adjustRightInd w:val="0"/>
        <w:ind w:firstLine="567"/>
        <w:jc w:val="both"/>
        <w:rPr>
          <w:color w:val="auto"/>
          <w:sz w:val="26"/>
          <w:szCs w:val="26"/>
          <w:lang w:val="bg-BG" w:eastAsia="bg-BG"/>
        </w:rPr>
      </w:pPr>
      <w:r w:rsidRPr="009523A9">
        <w:rPr>
          <w:color w:val="auto"/>
          <w:sz w:val="26"/>
          <w:szCs w:val="26"/>
          <w:lang w:val="bg-BG" w:eastAsia="bg-BG"/>
        </w:rPr>
        <w:t>в/ дейностите, които ще изпълнява всеки член на обединението.</w:t>
      </w:r>
    </w:p>
    <w:p w:rsidR="00D93B2C" w:rsidRPr="00D93B2C" w:rsidRDefault="00D93B2C" w:rsidP="00D93B2C">
      <w:pPr>
        <w:widowControl/>
        <w:suppressAutoHyphens w:val="0"/>
        <w:autoSpaceDE w:val="0"/>
        <w:autoSpaceDN w:val="0"/>
        <w:adjustRightInd w:val="0"/>
        <w:ind w:firstLine="567"/>
        <w:jc w:val="both"/>
        <w:rPr>
          <w:color w:val="auto"/>
          <w:sz w:val="26"/>
          <w:szCs w:val="26"/>
          <w:lang w:val="bg-BG" w:eastAsia="bg-BG"/>
        </w:rPr>
      </w:pPr>
      <w:r w:rsidRPr="00D93B2C">
        <w:rPr>
          <w:color w:val="auto"/>
          <w:sz w:val="26"/>
          <w:szCs w:val="26"/>
          <w:lang w:val="bg-BG" w:eastAsia="bg-BG"/>
        </w:rPr>
        <w:t>Всеки участник в процедурата за възлагане на обществена поръчка има право да представи само една оферта.</w:t>
      </w:r>
    </w:p>
    <w:p w:rsidR="00D93B2C" w:rsidRPr="00D93B2C" w:rsidRDefault="00D93B2C" w:rsidP="00D93B2C">
      <w:pPr>
        <w:widowControl/>
        <w:suppressAutoHyphens w:val="0"/>
        <w:autoSpaceDE w:val="0"/>
        <w:autoSpaceDN w:val="0"/>
        <w:adjustRightInd w:val="0"/>
        <w:ind w:firstLine="567"/>
        <w:jc w:val="both"/>
        <w:rPr>
          <w:color w:val="auto"/>
          <w:sz w:val="26"/>
          <w:szCs w:val="26"/>
          <w:lang w:val="bg-BG" w:eastAsia="bg-BG"/>
        </w:rPr>
      </w:pPr>
      <w:r w:rsidRPr="00D93B2C">
        <w:rPr>
          <w:color w:val="auto"/>
          <w:sz w:val="26"/>
          <w:szCs w:val="26"/>
          <w:lang w:val="bg-BG" w:eastAsia="bg-BG"/>
        </w:rPr>
        <w:t>Лице, което участва в обединение или е дало съгласие да бъде подизпълнител на друг участник, не може да подава самостоятелно оферта.</w:t>
      </w:r>
    </w:p>
    <w:p w:rsidR="00D93B2C" w:rsidRPr="00D93B2C" w:rsidRDefault="00D93B2C" w:rsidP="00D93B2C">
      <w:pPr>
        <w:widowControl/>
        <w:suppressAutoHyphens w:val="0"/>
        <w:autoSpaceDE w:val="0"/>
        <w:autoSpaceDN w:val="0"/>
        <w:adjustRightInd w:val="0"/>
        <w:ind w:firstLine="567"/>
        <w:jc w:val="both"/>
        <w:rPr>
          <w:color w:val="auto"/>
          <w:sz w:val="26"/>
          <w:szCs w:val="26"/>
          <w:lang w:val="bg-BG" w:eastAsia="bg-BG"/>
        </w:rPr>
      </w:pPr>
      <w:r w:rsidRPr="00D93B2C">
        <w:rPr>
          <w:color w:val="auto"/>
          <w:sz w:val="26"/>
          <w:szCs w:val="26"/>
          <w:lang w:val="bg-BG" w:eastAsia="bg-BG"/>
        </w:rPr>
        <w:t>В процедурата за възлагане на обществена поръчка едно физическо или юридическо лице може да участва само в едно обединение.</w:t>
      </w:r>
    </w:p>
    <w:p w:rsidR="00DD34B0" w:rsidRPr="004F7E97" w:rsidRDefault="00D93B2C" w:rsidP="00DD34B0">
      <w:pPr>
        <w:widowControl/>
        <w:tabs>
          <w:tab w:val="num" w:pos="0"/>
        </w:tabs>
        <w:suppressAutoHyphens w:val="0"/>
        <w:autoSpaceDE w:val="0"/>
        <w:autoSpaceDN w:val="0"/>
        <w:adjustRightInd w:val="0"/>
        <w:ind w:firstLine="567"/>
        <w:jc w:val="both"/>
        <w:rPr>
          <w:i/>
          <w:color w:val="auto"/>
          <w:sz w:val="26"/>
          <w:szCs w:val="26"/>
          <w:lang w:val="bg-BG" w:eastAsia="bg-BG"/>
        </w:rPr>
      </w:pPr>
      <w:r w:rsidRPr="00D93B2C">
        <w:rPr>
          <w:color w:val="auto"/>
          <w:sz w:val="26"/>
          <w:szCs w:val="26"/>
          <w:lang w:val="bg-BG" w:eastAsia="bg-BG"/>
        </w:rPr>
        <w:t>Свързани лица не могат да бъдат самостоятелни уч</w:t>
      </w:r>
      <w:r w:rsidR="00DD34B0">
        <w:rPr>
          <w:color w:val="auto"/>
          <w:sz w:val="26"/>
          <w:szCs w:val="26"/>
          <w:lang w:val="bg-BG" w:eastAsia="bg-BG"/>
        </w:rPr>
        <w:t xml:space="preserve">астници в една и съща процедура </w:t>
      </w:r>
      <w:r w:rsidR="00DD34B0" w:rsidRPr="004F7E97">
        <w:rPr>
          <w:i/>
          <w:color w:val="auto"/>
          <w:sz w:val="26"/>
          <w:szCs w:val="26"/>
          <w:lang w:val="bg-BG" w:eastAsia="bg-BG"/>
        </w:rPr>
        <w:t>/декларирането на това обстоятелство става чрез попълване в ЕЕДОП на част III „Основания за изключване“, раздел Г – „Други основания за изключване…“/.</w:t>
      </w:r>
    </w:p>
    <w:p w:rsidR="00D93B2C" w:rsidRPr="00D93B2C" w:rsidRDefault="00D93B2C" w:rsidP="00D93B2C">
      <w:pPr>
        <w:widowControl/>
        <w:suppressAutoHyphens w:val="0"/>
        <w:autoSpaceDE w:val="0"/>
        <w:autoSpaceDN w:val="0"/>
        <w:adjustRightInd w:val="0"/>
        <w:ind w:firstLine="567"/>
        <w:jc w:val="both"/>
        <w:rPr>
          <w:color w:val="auto"/>
          <w:sz w:val="26"/>
          <w:szCs w:val="26"/>
          <w:lang w:val="bg-BG" w:eastAsia="bg-BG"/>
        </w:rPr>
      </w:pPr>
    </w:p>
    <w:p w:rsidR="00D93B2C" w:rsidRPr="00D93B2C" w:rsidRDefault="00D93B2C" w:rsidP="00D93B2C">
      <w:pPr>
        <w:widowControl/>
        <w:suppressAutoHyphens w:val="0"/>
        <w:ind w:firstLine="567"/>
        <w:jc w:val="both"/>
        <w:rPr>
          <w:rFonts w:eastAsia="Calibri"/>
          <w:b/>
          <w:noProof/>
          <w:color w:val="auto"/>
          <w:sz w:val="26"/>
          <w:szCs w:val="26"/>
          <w:u w:val="single"/>
          <w:lang w:val="bg-BG"/>
        </w:rPr>
      </w:pPr>
      <w:r w:rsidRPr="00D93B2C">
        <w:rPr>
          <w:rFonts w:eastAsia="Calibri"/>
          <w:b/>
          <w:noProof/>
          <w:color w:val="auto"/>
          <w:sz w:val="26"/>
          <w:szCs w:val="26"/>
          <w:u w:val="single"/>
          <w:lang w:val="bg-BG"/>
        </w:rPr>
        <w:t>Лично състояние на участниците. Основания за задължително отстраняване.</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На основание чл.54, ал.1 от ЗОП възложителят отстранява от участие в процедура за възлагане на обществена поръчка участник, когато:</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lastRenderedPageBreak/>
        <w:t>2. е осъден с влязла в сила присъда, освен ако е реабилитиран, за престъпление, аналогично на тези по т. 1, в друга държава членка или трета страна;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4. е налице неравнопоставеност в случаите по чл. 44, ал. 5 от ЗОП;</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5. е установено, че:</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7. е налице конфликт на интереси, който не може да бъде отстранен.</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Основанията по т. 1, 2 и 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Т. 3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Лицата по чл. 54, ал. 2 от ЗОП са: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1. лицата, които представляват участника;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2. лицата, които са членове на управителни и надзорни органи на участника;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Лицата по т. 1 и 2 са, както следва: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1. при събирателно дружество - лицата по чл. 84, ал. 1 и чл. 89, ал. 1 от Търговския закон;</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2. при командитно дружество - неограничено отговорните съдружници по чл. 105 от Търговския закон;</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lastRenderedPageBreak/>
        <w:t>4. при акционерно дружество - лицата по чл. 241, ал. 1, чл. 242, ал. 1 и чл. 244, ал. 1 от Търговския закон;</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5. при командитно дружество с акции - лицата по чл. 256 във връзка с чл. 244, ал. 1 от Търговския закон;</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6. при едноличен търговец - физическото лице - търговец;</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8. в случаите по т. 1 - 7 - и прокуристите, когато има такива;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В случаите по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 1, 2 и 7 от ЗОП се попълва в отделен ЕЕДОП за всяко лице или за някои от лицата.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Участник, за когото са налице основания по чл. 54,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w:t>
      </w:r>
      <w:r w:rsidRPr="00D93B2C">
        <w:rPr>
          <w:rFonts w:eastAsia="Calibri"/>
          <w:noProof/>
          <w:color w:val="auto"/>
          <w:sz w:val="26"/>
          <w:szCs w:val="26"/>
          <w:lang w:val="bg-BG"/>
        </w:rPr>
        <w:lastRenderedPageBreak/>
        <w:t>организационни и кадрови мерки, чрез които да се предотвратят нови престъпления или нарушения.</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Мотивите за приемане или отхвърляне на предприетите по чл.56, ал.1 от ЗОП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Когато за участник е налице някое от основанията по чл. 54, ал. 1 от ЗОП и преди подаването на офертата той е предприел мерки за доказване на надеждност по чл. 56 ЗОП, тези мерки се описват в ЕЕДОП.</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Като доказателства за надеждността на участника се представят следните документи:</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Участниците са длъжни да уведомят писмено възложителя в 3-дневен срок от настъпване на обстоятелство по чл. 54, ал. 1, чл. 101, ал. 11 ЗОП.</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В тези случаи възложителят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новонастъпилите обстоятелства.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p>
    <w:p w:rsidR="00D93B2C" w:rsidRPr="00D93B2C" w:rsidRDefault="00D93B2C" w:rsidP="00D93B2C">
      <w:pPr>
        <w:widowControl/>
        <w:suppressAutoHyphens w:val="0"/>
        <w:spacing w:line="276" w:lineRule="auto"/>
        <w:ind w:firstLine="567"/>
        <w:jc w:val="both"/>
        <w:rPr>
          <w:rFonts w:eastAsia="Calibri"/>
          <w:b/>
          <w:noProof/>
          <w:color w:val="auto"/>
          <w:sz w:val="26"/>
          <w:szCs w:val="26"/>
          <w:u w:val="single"/>
          <w:lang w:val="bg-BG"/>
        </w:rPr>
      </w:pPr>
      <w:r w:rsidRPr="00D93B2C">
        <w:rPr>
          <w:rFonts w:eastAsia="Calibri"/>
          <w:b/>
          <w:noProof/>
          <w:color w:val="auto"/>
          <w:sz w:val="26"/>
          <w:szCs w:val="26"/>
          <w:u w:val="single"/>
          <w:lang w:val="bg-BG"/>
        </w:rPr>
        <w:t>Прилагане на основанията за отстраняване</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Възложителят отстранява от процедурата участник, за когото са налице основанията по чл.54, ал.1 от ЗОП, възникнали преди или по време на процедурата. Това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Основанията за отстраняване се прилагат до изтичане на следните срокове:</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1. пет години от влизането в сила на присъдата - по отношение на обстоятелства по чл. 54, ал. 1, т. 1 и 2 от ЗОП, освен ако в присъдата е посочен друг срок;</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lastRenderedPageBreak/>
        <w:t>2. три години от датата на настъпване на обстоятелствата по чл. 54, ал. 1, т. 5, буква „а" и т. 6 от ЗОП, освен ако в акта, с който е установено обстоятелството, е посочен друг срок.</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Стопанските субекти, за които са налице обстоятелства по чл. 54, ал. 1, т. 5, буква „а" от ЗОП, се включват в списък, който има информативен характер.</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В случай на отстраняване по чл. 54 от ЗОП, възложителят трябва да осигури доказателства за наличие на основания за отстраняване.</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p>
    <w:p w:rsidR="00D93B2C" w:rsidRPr="00D93B2C" w:rsidRDefault="00D93B2C" w:rsidP="00D93B2C">
      <w:pPr>
        <w:widowControl/>
        <w:suppressAutoHyphens w:val="0"/>
        <w:spacing w:line="276" w:lineRule="auto"/>
        <w:ind w:firstLine="567"/>
        <w:jc w:val="both"/>
        <w:rPr>
          <w:rFonts w:eastAsia="Calibri"/>
          <w:b/>
          <w:noProof/>
          <w:color w:val="auto"/>
          <w:sz w:val="26"/>
          <w:szCs w:val="26"/>
          <w:u w:val="single"/>
          <w:lang w:val="bg-BG"/>
        </w:rPr>
      </w:pPr>
      <w:r w:rsidRPr="00D93B2C">
        <w:rPr>
          <w:rFonts w:eastAsia="Calibri"/>
          <w:b/>
          <w:noProof/>
          <w:color w:val="auto"/>
          <w:sz w:val="26"/>
          <w:szCs w:val="26"/>
          <w:u w:val="single"/>
          <w:lang w:val="bg-BG"/>
        </w:rPr>
        <w:t>Доказване липсата на основания за отстраняване</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За доказване на липсата на основания за отстраняване участникът, избран за изпълнител, представя:</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1. за обстоятелствата по чл. 54, ал. 1, т. 1 от ЗОП - свидетелство за съдимост;</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3. за обстоятелството по чл. 54, ал. 1, т. 6 от ЗОП - удостоверение от органите на Изпълнителна агенция „Главна инспекция по труда".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Възложителят няма право да изисква представянето на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D93B2C" w:rsidRDefault="00D93B2C" w:rsidP="00D93B2C">
      <w:pPr>
        <w:widowControl/>
        <w:tabs>
          <w:tab w:val="num" w:pos="0"/>
        </w:tabs>
        <w:suppressAutoHyphens w:val="0"/>
        <w:autoSpaceDE w:val="0"/>
        <w:autoSpaceDN w:val="0"/>
        <w:adjustRightInd w:val="0"/>
        <w:ind w:firstLine="567"/>
        <w:jc w:val="both"/>
        <w:rPr>
          <w:color w:val="auto"/>
          <w:sz w:val="26"/>
          <w:szCs w:val="26"/>
          <w:lang w:val="bg-BG" w:eastAsia="bg-BG"/>
        </w:rPr>
      </w:pPr>
    </w:p>
    <w:p w:rsidR="0044646A" w:rsidRPr="00E8320B" w:rsidRDefault="0044646A" w:rsidP="0044646A">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Възложителят определя по отношение на участниците критерии за подбор, които се отнасят до:</w:t>
      </w:r>
    </w:p>
    <w:p w:rsidR="0044646A" w:rsidRDefault="0044646A" w:rsidP="0044646A">
      <w:pPr>
        <w:suppressAutoHyphens w:val="0"/>
        <w:autoSpaceDE w:val="0"/>
        <w:autoSpaceDN w:val="0"/>
        <w:adjustRightInd w:val="0"/>
        <w:ind w:firstLine="567"/>
        <w:jc w:val="both"/>
        <w:rPr>
          <w:color w:val="auto"/>
          <w:sz w:val="26"/>
          <w:szCs w:val="26"/>
          <w:lang w:val="bg-BG"/>
        </w:rPr>
      </w:pPr>
      <w:r>
        <w:rPr>
          <w:color w:val="auto"/>
          <w:sz w:val="26"/>
          <w:szCs w:val="26"/>
          <w:lang w:val="bg-BG"/>
        </w:rPr>
        <w:t>1.годност за упражняване на професионална дейност;</w:t>
      </w:r>
    </w:p>
    <w:p w:rsidR="0044646A" w:rsidRPr="00E8320B" w:rsidRDefault="0044646A" w:rsidP="0044646A">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1. икономическото и финансовото състояние;</w:t>
      </w:r>
    </w:p>
    <w:p w:rsidR="0044646A" w:rsidRPr="00E8320B" w:rsidRDefault="0044646A" w:rsidP="0044646A">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2. техническите и професионалните способности.</w:t>
      </w:r>
    </w:p>
    <w:p w:rsidR="0044646A" w:rsidRPr="00E8320B" w:rsidRDefault="0044646A" w:rsidP="0044646A">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Възложителят използва спрямо участниците само критериите за подбор по ЗОП, които са необходими за установяване на възможността им да изпълнят поръчката. Поставените критерии са съобразени с предмета, стойността, обема и сложността на поръчката.</w:t>
      </w:r>
    </w:p>
    <w:p w:rsidR="0044646A" w:rsidRPr="00E8320B" w:rsidRDefault="0044646A" w:rsidP="0044646A">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F7E97" w:rsidRPr="004F7E97" w:rsidRDefault="004F7E97" w:rsidP="004F7E97">
      <w:pPr>
        <w:widowControl/>
        <w:tabs>
          <w:tab w:val="num" w:pos="0"/>
        </w:tabs>
        <w:suppressAutoHyphens w:val="0"/>
        <w:autoSpaceDE w:val="0"/>
        <w:autoSpaceDN w:val="0"/>
        <w:adjustRightInd w:val="0"/>
        <w:ind w:firstLine="567"/>
        <w:jc w:val="both"/>
        <w:rPr>
          <w:i/>
          <w:color w:val="auto"/>
          <w:sz w:val="26"/>
          <w:szCs w:val="26"/>
          <w:lang w:val="bg-BG" w:eastAsia="bg-BG"/>
        </w:rPr>
      </w:pPr>
      <w:r w:rsidRPr="004F7E97">
        <w:rPr>
          <w:color w:val="auto"/>
          <w:sz w:val="26"/>
          <w:szCs w:val="26"/>
          <w:lang w:val="bg-BG" w:eastAsia="bg-BG"/>
        </w:rPr>
        <w:t xml:space="preserve">Съгласно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w:t>
      </w:r>
      <w:r w:rsidRPr="004F7E97">
        <w:rPr>
          <w:i/>
          <w:color w:val="auto"/>
          <w:sz w:val="26"/>
          <w:szCs w:val="26"/>
          <w:lang w:val="bg-BG" w:eastAsia="bg-BG"/>
        </w:rPr>
        <w:t>/декларирането на това обстоятелство става чрез попълване в ЕЕДОП на част III „Основания за изключване“, раздел Г – „Други основания за изключване…“/.</w:t>
      </w:r>
    </w:p>
    <w:p w:rsidR="0044646A" w:rsidRDefault="004F7E97" w:rsidP="004F7E97">
      <w:pPr>
        <w:widowControl/>
        <w:tabs>
          <w:tab w:val="num" w:pos="0"/>
        </w:tabs>
        <w:suppressAutoHyphens w:val="0"/>
        <w:autoSpaceDE w:val="0"/>
        <w:autoSpaceDN w:val="0"/>
        <w:adjustRightInd w:val="0"/>
        <w:ind w:firstLine="567"/>
        <w:jc w:val="both"/>
        <w:rPr>
          <w:color w:val="auto"/>
          <w:sz w:val="26"/>
          <w:szCs w:val="26"/>
          <w:lang w:val="bg-BG" w:eastAsia="bg-BG"/>
        </w:rPr>
      </w:pPr>
      <w:r w:rsidRPr="004F7E97">
        <w:rPr>
          <w:color w:val="auto"/>
          <w:sz w:val="26"/>
          <w:szCs w:val="26"/>
          <w:lang w:val="bg-BG" w:eastAsia="bg-BG"/>
        </w:rPr>
        <w:t>Съобразно чл.3, ал.2, т.6 и чл.6, ал.2 ЗМИП Мерките за превенция на използването на финансовата система за целите на изпирането на пари са задължителни за лица, организиращи възлагането на обществени поръчки. Последните идентифицират физическите лица, които са действителни собственици на клиент - юридическо лице, както и предприемат действия за проверка на тяхната идентификация в зависимост от вида на клиента и нивото на риск, което произтича от установяването на клиентските отношения и/или на извършването на сделки или операции с такъв вид клиент. При липса на друга възможност идентифицирането може да се извърши чрез декларация, подписана от законния представител или пълномощника на юридическото лице. Условията и редът за идентифициране и проверка на идентификацията, условията и редът за освобождаване от задължението за идентификация, както и формата и редът за подаване на декларацията, се определят с правилника за прилагане на закона. Съгласно чл. 11, ал.1 ППЗМИП декларацията по чл. 6, ал. 2 ЗМИП се подава пред лицето по чл.3, ал.2 ЗМИП (лица, организиращи възлагането на обществени поръчки) или пред определен от него служител преди извършването на операцията или сделката.</w:t>
      </w:r>
    </w:p>
    <w:p w:rsidR="004F7E97" w:rsidRPr="0066757A" w:rsidRDefault="004F7E97" w:rsidP="004F7E97">
      <w:pPr>
        <w:widowControl/>
        <w:tabs>
          <w:tab w:val="num" w:pos="0"/>
        </w:tabs>
        <w:suppressAutoHyphens w:val="0"/>
        <w:autoSpaceDE w:val="0"/>
        <w:autoSpaceDN w:val="0"/>
        <w:adjustRightInd w:val="0"/>
        <w:ind w:firstLine="567"/>
        <w:jc w:val="both"/>
        <w:rPr>
          <w:color w:val="auto"/>
          <w:sz w:val="26"/>
          <w:szCs w:val="26"/>
          <w:lang w:val="bg-BG" w:eastAsia="bg-BG"/>
        </w:rPr>
      </w:pPr>
    </w:p>
    <w:p w:rsidR="0044646A" w:rsidRPr="0044646A" w:rsidRDefault="0044646A" w:rsidP="00E8320B">
      <w:pPr>
        <w:suppressAutoHyphens w:val="0"/>
        <w:autoSpaceDE w:val="0"/>
        <w:autoSpaceDN w:val="0"/>
        <w:adjustRightInd w:val="0"/>
        <w:ind w:firstLine="567"/>
        <w:jc w:val="both"/>
        <w:rPr>
          <w:b/>
          <w:color w:val="auto"/>
          <w:sz w:val="26"/>
          <w:szCs w:val="26"/>
          <w:u w:val="single"/>
          <w:lang w:val="bg-BG"/>
        </w:rPr>
      </w:pPr>
      <w:r w:rsidRPr="0044646A">
        <w:rPr>
          <w:b/>
          <w:color w:val="auto"/>
          <w:sz w:val="26"/>
          <w:szCs w:val="26"/>
          <w:u w:val="single"/>
          <w:lang w:val="bg-BG"/>
        </w:rPr>
        <w:t>Годност за упражняване на професионална дейност</w:t>
      </w:r>
    </w:p>
    <w:p w:rsidR="00E8320B" w:rsidRPr="00E8320B" w:rsidRDefault="00E8320B" w:rsidP="00E8320B">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На основание чл.60 от ЗОП участниците следва да са вписани в Централния професионален регистър на строителя, а чуждестранни лица – в аналогични регистри съгласно законодателството на държавата членка, в която са установени</w:t>
      </w:r>
      <w:r w:rsidR="0044646A">
        <w:rPr>
          <w:color w:val="auto"/>
          <w:sz w:val="26"/>
          <w:szCs w:val="26"/>
          <w:lang w:val="bg-BG"/>
        </w:rPr>
        <w:t xml:space="preserve">, </w:t>
      </w:r>
      <w:r w:rsidRPr="00E8320B">
        <w:rPr>
          <w:color w:val="auto"/>
          <w:sz w:val="26"/>
          <w:szCs w:val="26"/>
          <w:lang w:val="bg-BG"/>
        </w:rPr>
        <w:t xml:space="preserve">което им </w:t>
      </w:r>
      <w:r w:rsidRPr="00F94A2B">
        <w:rPr>
          <w:color w:val="auto"/>
          <w:sz w:val="26"/>
          <w:szCs w:val="26"/>
          <w:lang w:val="bg-BG"/>
        </w:rPr>
        <w:t xml:space="preserve">позволява да изпълняват строителството на обекти </w:t>
      </w:r>
      <w:r w:rsidR="00583308">
        <w:rPr>
          <w:color w:val="auto"/>
          <w:sz w:val="26"/>
          <w:szCs w:val="26"/>
          <w:lang w:val="bg-BG"/>
        </w:rPr>
        <w:t>четвърта</w:t>
      </w:r>
      <w:r w:rsidRPr="00F94A2B">
        <w:rPr>
          <w:color w:val="auto"/>
          <w:sz w:val="26"/>
          <w:szCs w:val="26"/>
          <w:lang w:val="bg-BG"/>
        </w:rPr>
        <w:t xml:space="preserve"> група, </w:t>
      </w:r>
      <w:r w:rsidR="00583308">
        <w:rPr>
          <w:color w:val="auto"/>
          <w:sz w:val="26"/>
          <w:szCs w:val="26"/>
          <w:lang w:val="bg-BG"/>
        </w:rPr>
        <w:t>първа</w:t>
      </w:r>
      <w:r w:rsidRPr="00F94A2B">
        <w:rPr>
          <w:color w:val="auto"/>
          <w:sz w:val="26"/>
          <w:szCs w:val="26"/>
          <w:lang w:val="bg-BG"/>
        </w:rPr>
        <w:t xml:space="preserve"> категория</w:t>
      </w:r>
      <w:r w:rsidRPr="00E8320B">
        <w:rPr>
          <w:color w:val="auto"/>
          <w:sz w:val="26"/>
          <w:szCs w:val="26"/>
          <w:lang w:val="bg-BG"/>
        </w:rPr>
        <w:t xml:space="preserve"> съгласно Правилника за реда за вписване и водене на Централния професионален регистър на строителя. </w:t>
      </w:r>
    </w:p>
    <w:p w:rsidR="00E8320B" w:rsidRPr="00E8320B" w:rsidRDefault="00E8320B" w:rsidP="00E8320B">
      <w:pPr>
        <w:suppressAutoHyphens w:val="0"/>
        <w:autoSpaceDE w:val="0"/>
        <w:autoSpaceDN w:val="0"/>
        <w:adjustRightInd w:val="0"/>
        <w:spacing w:before="120"/>
        <w:ind w:firstLine="567"/>
        <w:jc w:val="both"/>
        <w:rPr>
          <w:color w:val="auto"/>
          <w:sz w:val="26"/>
          <w:szCs w:val="26"/>
          <w:lang w:val="bg-BG"/>
        </w:rPr>
      </w:pPr>
      <w:r w:rsidRPr="00E8320B">
        <w:rPr>
          <w:b/>
          <w:color w:val="auto"/>
          <w:sz w:val="26"/>
          <w:szCs w:val="26"/>
          <w:u w:val="single"/>
          <w:lang w:val="bg-BG"/>
        </w:rPr>
        <w:t>Доказва се със:</w:t>
      </w:r>
      <w:r w:rsidRPr="00E8320B">
        <w:rPr>
          <w:b/>
          <w:color w:val="auto"/>
          <w:sz w:val="26"/>
          <w:szCs w:val="26"/>
          <w:lang w:val="bg-BG"/>
        </w:rPr>
        <w:t xml:space="preserve"> </w:t>
      </w:r>
      <w:r w:rsidRPr="00E8320B">
        <w:rPr>
          <w:color w:val="auto"/>
          <w:sz w:val="26"/>
          <w:szCs w:val="26"/>
          <w:lang w:val="bg-BG"/>
        </w:rPr>
        <w:t>Лицето или лицата</w:t>
      </w:r>
      <w:r w:rsidRPr="00E8320B">
        <w:rPr>
          <w:color w:val="auto"/>
          <w:sz w:val="26"/>
          <w:szCs w:val="26"/>
        </w:rPr>
        <w:t xml:space="preserve"> </w:t>
      </w:r>
      <w:r w:rsidRPr="00E8320B">
        <w:rPr>
          <w:color w:val="auto"/>
          <w:sz w:val="26"/>
          <w:szCs w:val="26"/>
          <w:lang w:val="bg-BG"/>
        </w:rPr>
        <w:t>попълват Част ІV. „Критерий за подбор”, буква „А”, „Годност”, т. 1) от ЕЕДОП</w:t>
      </w:r>
      <w:r w:rsidRPr="00E8320B">
        <w:rPr>
          <w:color w:val="auto"/>
          <w:spacing w:val="-1"/>
          <w:sz w:val="26"/>
          <w:szCs w:val="26"/>
          <w:lang w:val="bg-BG"/>
        </w:rPr>
        <w:t xml:space="preserve">, </w:t>
      </w:r>
      <w:r w:rsidRPr="00E8320B">
        <w:rPr>
          <w:color w:val="auto"/>
          <w:sz w:val="26"/>
          <w:szCs w:val="26"/>
          <w:lang w:val="bg-BG"/>
        </w:rPr>
        <w:t xml:space="preserve">като декларират тези обстоятелства, и не са задължени да представя удостоверението за вписване в ЦПРС, т.к. вписаната информация е достъпна по електронен път на </w:t>
      </w:r>
      <w:hyperlink r:id="rId9" w:history="1">
        <w:r w:rsidRPr="00E8320B">
          <w:rPr>
            <w:color w:val="0000FF"/>
            <w:sz w:val="26"/>
            <w:szCs w:val="26"/>
            <w:u w:val="single"/>
            <w:lang w:val="bg-BG"/>
          </w:rPr>
          <w:t>http://register.ksb.bg</w:t>
        </w:r>
      </w:hyperlink>
      <w:r w:rsidRPr="00E8320B">
        <w:rPr>
          <w:color w:val="auto"/>
          <w:sz w:val="26"/>
          <w:szCs w:val="26"/>
          <w:lang w:val="bg-BG"/>
        </w:rPr>
        <w:t>.</w:t>
      </w:r>
    </w:p>
    <w:p w:rsidR="00E8320B" w:rsidRPr="00E8320B" w:rsidRDefault="00E8320B" w:rsidP="00E8320B">
      <w:pPr>
        <w:widowControl/>
        <w:suppressAutoHyphens w:val="0"/>
        <w:spacing w:before="6" w:line="140" w:lineRule="exact"/>
        <w:ind w:firstLine="567"/>
        <w:jc w:val="both"/>
        <w:rPr>
          <w:color w:val="auto"/>
          <w:sz w:val="26"/>
          <w:szCs w:val="26"/>
          <w:lang w:val="bg-BG"/>
        </w:rPr>
      </w:pPr>
    </w:p>
    <w:p w:rsidR="00E8320B" w:rsidRPr="00E8320B" w:rsidRDefault="00E8320B" w:rsidP="00E8320B">
      <w:pPr>
        <w:widowControl/>
        <w:suppressAutoHyphens w:val="0"/>
        <w:ind w:firstLine="567"/>
        <w:jc w:val="both"/>
        <w:rPr>
          <w:color w:val="auto"/>
          <w:sz w:val="26"/>
          <w:szCs w:val="26"/>
          <w:lang w:val="bg-BG"/>
        </w:rPr>
      </w:pPr>
      <w:r w:rsidRPr="00E8320B">
        <w:rPr>
          <w:color w:val="auto"/>
          <w:sz w:val="26"/>
          <w:szCs w:val="26"/>
          <w:lang w:val="bg-BG"/>
        </w:rPr>
        <w:lastRenderedPageBreak/>
        <w:t>Лице или лица от страна-членка на ЕС, представя декларация или удостоверение за вписване в професионален регистър на държавата, в която са установени, и издаден от компетентен орган съгласно правото на държавата, в която е установено, за право да изпълнява дейности по СМР, предмет на настоящата обществена поръчка.</w:t>
      </w:r>
    </w:p>
    <w:p w:rsidR="00E8320B" w:rsidRPr="00E8320B" w:rsidRDefault="00E8320B" w:rsidP="00E8320B">
      <w:pPr>
        <w:widowControl/>
        <w:suppressAutoHyphens w:val="0"/>
        <w:spacing w:before="9" w:line="100" w:lineRule="exact"/>
        <w:ind w:firstLine="567"/>
        <w:jc w:val="both"/>
        <w:rPr>
          <w:color w:val="auto"/>
          <w:sz w:val="26"/>
          <w:szCs w:val="26"/>
          <w:lang w:val="bg-BG"/>
        </w:rPr>
      </w:pPr>
    </w:p>
    <w:p w:rsidR="00E8320B" w:rsidRPr="00E8320B" w:rsidRDefault="00E8320B" w:rsidP="00E8320B">
      <w:pPr>
        <w:widowControl/>
        <w:suppressAutoHyphens w:val="0"/>
        <w:ind w:firstLine="567"/>
        <w:jc w:val="both"/>
        <w:rPr>
          <w:bCs/>
          <w:color w:val="auto"/>
          <w:spacing w:val="1"/>
          <w:sz w:val="26"/>
          <w:szCs w:val="26"/>
          <w:lang w:val="bg-BG"/>
        </w:rPr>
      </w:pPr>
      <w:r w:rsidRPr="00E8320B">
        <w:rPr>
          <w:bCs/>
          <w:color w:val="auto"/>
          <w:sz w:val="26"/>
          <w:szCs w:val="26"/>
          <w:lang w:val="bg-BG"/>
        </w:rPr>
        <w:t xml:space="preserve">Подизпълнители, които ще изпълняват дейност по строителство, както и онези </w:t>
      </w:r>
      <w:proofErr w:type="spellStart"/>
      <w:r w:rsidRPr="00E8320B">
        <w:rPr>
          <w:bCs/>
          <w:color w:val="auto"/>
          <w:sz w:val="26"/>
          <w:szCs w:val="26"/>
          <w:lang w:val="bg-BG"/>
        </w:rPr>
        <w:t>съдружници</w:t>
      </w:r>
      <w:proofErr w:type="spellEnd"/>
      <w:r w:rsidRPr="00E8320B">
        <w:rPr>
          <w:bCs/>
          <w:color w:val="auto"/>
          <w:sz w:val="26"/>
          <w:szCs w:val="26"/>
          <w:lang w:val="bg-BG"/>
        </w:rPr>
        <w:t xml:space="preserve"> в обединени</w:t>
      </w:r>
      <w:r w:rsidRPr="00E8320B">
        <w:rPr>
          <w:bCs/>
          <w:color w:val="auto"/>
          <w:spacing w:val="1"/>
          <w:sz w:val="26"/>
          <w:szCs w:val="26"/>
          <w:lang w:val="bg-BG"/>
        </w:rPr>
        <w:t>е което не е ЮЛ</w:t>
      </w:r>
      <w:r w:rsidRPr="00E8320B">
        <w:rPr>
          <w:bCs/>
          <w:color w:val="auto"/>
          <w:sz w:val="26"/>
          <w:szCs w:val="26"/>
          <w:lang w:val="bg-BG"/>
        </w:rPr>
        <w:t>, но съгласно договора</w:t>
      </w:r>
      <w:r w:rsidRPr="00E8320B">
        <w:rPr>
          <w:bCs/>
          <w:color w:val="auto"/>
          <w:spacing w:val="1"/>
          <w:sz w:val="26"/>
          <w:szCs w:val="26"/>
          <w:lang w:val="bg-BG"/>
        </w:rPr>
        <w:t xml:space="preserve"> з</w:t>
      </w:r>
      <w:r w:rsidRPr="00E8320B">
        <w:rPr>
          <w:bCs/>
          <w:color w:val="auto"/>
          <w:sz w:val="26"/>
          <w:szCs w:val="26"/>
          <w:lang w:val="bg-BG"/>
        </w:rPr>
        <w:t>а</w:t>
      </w:r>
      <w:r w:rsidRPr="00E8320B">
        <w:rPr>
          <w:bCs/>
          <w:color w:val="auto"/>
          <w:spacing w:val="1"/>
          <w:sz w:val="26"/>
          <w:szCs w:val="26"/>
          <w:lang w:val="bg-BG"/>
        </w:rPr>
        <w:t xml:space="preserve"> </w:t>
      </w:r>
      <w:r w:rsidRPr="00E8320B">
        <w:rPr>
          <w:bCs/>
          <w:color w:val="auto"/>
          <w:sz w:val="26"/>
          <w:szCs w:val="26"/>
          <w:lang w:val="bg-BG"/>
        </w:rPr>
        <w:t>обединение</w:t>
      </w:r>
      <w:r w:rsidRPr="00E8320B">
        <w:rPr>
          <w:bCs/>
          <w:color w:val="auto"/>
          <w:spacing w:val="2"/>
          <w:sz w:val="26"/>
          <w:szCs w:val="26"/>
          <w:lang w:val="bg-BG"/>
        </w:rPr>
        <w:t xml:space="preserve"> </w:t>
      </w:r>
      <w:r w:rsidRPr="00E8320B">
        <w:rPr>
          <w:bCs/>
          <w:color w:val="auto"/>
          <w:sz w:val="26"/>
          <w:szCs w:val="26"/>
          <w:lang w:val="bg-BG"/>
        </w:rPr>
        <w:t>ще</w:t>
      </w:r>
      <w:r w:rsidRPr="00E8320B">
        <w:rPr>
          <w:bCs/>
          <w:color w:val="auto"/>
          <w:spacing w:val="1"/>
          <w:sz w:val="26"/>
          <w:szCs w:val="26"/>
          <w:lang w:val="bg-BG"/>
        </w:rPr>
        <w:t xml:space="preserve"> </w:t>
      </w:r>
      <w:r w:rsidRPr="00E8320B">
        <w:rPr>
          <w:bCs/>
          <w:color w:val="auto"/>
          <w:sz w:val="26"/>
          <w:szCs w:val="26"/>
          <w:lang w:val="bg-BG"/>
        </w:rPr>
        <w:t>изпълняват</w:t>
      </w:r>
      <w:r w:rsidRPr="00E8320B">
        <w:rPr>
          <w:bCs/>
          <w:color w:val="auto"/>
          <w:spacing w:val="1"/>
          <w:sz w:val="26"/>
          <w:szCs w:val="26"/>
          <w:lang w:val="bg-BG"/>
        </w:rPr>
        <w:t xml:space="preserve"> д</w:t>
      </w:r>
      <w:r w:rsidRPr="00E8320B">
        <w:rPr>
          <w:bCs/>
          <w:color w:val="auto"/>
          <w:sz w:val="26"/>
          <w:szCs w:val="26"/>
          <w:lang w:val="bg-BG"/>
        </w:rPr>
        <w:t>ейност по</w:t>
      </w:r>
      <w:r w:rsidRPr="00E8320B">
        <w:rPr>
          <w:bCs/>
          <w:color w:val="auto"/>
          <w:spacing w:val="1"/>
          <w:sz w:val="26"/>
          <w:szCs w:val="26"/>
          <w:lang w:val="bg-BG"/>
        </w:rPr>
        <w:t xml:space="preserve"> </w:t>
      </w:r>
      <w:r w:rsidRPr="00E8320B">
        <w:rPr>
          <w:bCs/>
          <w:color w:val="auto"/>
          <w:sz w:val="26"/>
          <w:szCs w:val="26"/>
          <w:lang w:val="bg-BG"/>
        </w:rPr>
        <w:t>строителство,</w:t>
      </w:r>
      <w:r w:rsidRPr="00E8320B">
        <w:rPr>
          <w:bCs/>
          <w:color w:val="auto"/>
          <w:spacing w:val="1"/>
          <w:sz w:val="26"/>
          <w:szCs w:val="26"/>
          <w:lang w:val="bg-BG"/>
        </w:rPr>
        <w:t xml:space="preserve"> също следва да са вписани в ЦПР на строителя, за изпълнение на съответната група и категория строеж, като представят декларация по описания по-горе в тази точка ред.</w:t>
      </w:r>
    </w:p>
    <w:p w:rsidR="00E8320B" w:rsidRDefault="00E8320B" w:rsidP="00E8320B">
      <w:pPr>
        <w:widowControl/>
        <w:suppressAutoHyphens w:val="0"/>
        <w:ind w:firstLine="567"/>
        <w:jc w:val="both"/>
        <w:rPr>
          <w:bCs/>
          <w:color w:val="auto"/>
          <w:sz w:val="26"/>
          <w:szCs w:val="26"/>
          <w:lang w:val="bg-BG"/>
        </w:rPr>
      </w:pPr>
      <w:r w:rsidRPr="00E8320B">
        <w:rPr>
          <w:bCs/>
          <w:color w:val="auto"/>
          <w:sz w:val="26"/>
          <w:szCs w:val="26"/>
          <w:lang w:val="bg-BG"/>
        </w:rPr>
        <w:t>Към очакваната дата за</w:t>
      </w:r>
      <w:r w:rsidRPr="00E8320B">
        <w:rPr>
          <w:bCs/>
          <w:color w:val="auto"/>
          <w:spacing w:val="1"/>
          <w:sz w:val="26"/>
          <w:szCs w:val="26"/>
          <w:lang w:val="bg-BG"/>
        </w:rPr>
        <w:t xml:space="preserve"> </w:t>
      </w:r>
      <w:r w:rsidRPr="00E8320B">
        <w:rPr>
          <w:bCs/>
          <w:color w:val="auto"/>
          <w:sz w:val="26"/>
          <w:szCs w:val="26"/>
          <w:lang w:val="bg-BG"/>
        </w:rPr>
        <w:t>сключване на договор впи</w:t>
      </w:r>
      <w:r w:rsidRPr="00E8320B">
        <w:rPr>
          <w:bCs/>
          <w:color w:val="auto"/>
          <w:spacing w:val="1"/>
          <w:sz w:val="26"/>
          <w:szCs w:val="26"/>
          <w:lang w:val="bg-BG"/>
        </w:rPr>
        <w:t>с</w:t>
      </w:r>
      <w:r w:rsidRPr="00E8320B">
        <w:rPr>
          <w:bCs/>
          <w:color w:val="auto"/>
          <w:sz w:val="26"/>
          <w:szCs w:val="26"/>
          <w:lang w:val="bg-BG"/>
        </w:rPr>
        <w:t>ването</w:t>
      </w:r>
      <w:r w:rsidRPr="00E8320B">
        <w:rPr>
          <w:bCs/>
          <w:color w:val="auto"/>
          <w:spacing w:val="1"/>
          <w:sz w:val="26"/>
          <w:szCs w:val="26"/>
          <w:lang w:val="bg-BG"/>
        </w:rPr>
        <w:t xml:space="preserve"> </w:t>
      </w:r>
      <w:r w:rsidRPr="00E8320B">
        <w:rPr>
          <w:bCs/>
          <w:color w:val="auto"/>
          <w:sz w:val="26"/>
          <w:szCs w:val="26"/>
          <w:lang w:val="bg-BG"/>
        </w:rPr>
        <w:t>в</w:t>
      </w:r>
      <w:r w:rsidRPr="00E8320B">
        <w:rPr>
          <w:bCs/>
          <w:color w:val="auto"/>
          <w:spacing w:val="1"/>
          <w:sz w:val="26"/>
          <w:szCs w:val="26"/>
          <w:lang w:val="bg-BG"/>
        </w:rPr>
        <w:t xml:space="preserve"> </w:t>
      </w:r>
      <w:r w:rsidRPr="00E8320B">
        <w:rPr>
          <w:bCs/>
          <w:color w:val="auto"/>
          <w:sz w:val="26"/>
          <w:szCs w:val="26"/>
          <w:lang w:val="bg-BG"/>
        </w:rPr>
        <w:t>ЦПРС на</w:t>
      </w:r>
      <w:r w:rsidRPr="00E8320B">
        <w:rPr>
          <w:bCs/>
          <w:color w:val="auto"/>
          <w:spacing w:val="1"/>
          <w:sz w:val="26"/>
          <w:szCs w:val="26"/>
          <w:lang w:val="bg-BG"/>
        </w:rPr>
        <w:t xml:space="preserve"> </w:t>
      </w:r>
      <w:r w:rsidRPr="00E8320B">
        <w:rPr>
          <w:bCs/>
          <w:color w:val="auto"/>
          <w:sz w:val="26"/>
          <w:szCs w:val="26"/>
          <w:lang w:val="bg-BG"/>
        </w:rPr>
        <w:t>изпълните</w:t>
      </w:r>
      <w:r w:rsidRPr="00E8320B">
        <w:rPr>
          <w:bCs/>
          <w:color w:val="auto"/>
          <w:spacing w:val="1"/>
          <w:sz w:val="26"/>
          <w:szCs w:val="26"/>
          <w:lang w:val="bg-BG"/>
        </w:rPr>
        <w:t>л</w:t>
      </w:r>
      <w:r w:rsidRPr="00E8320B">
        <w:rPr>
          <w:bCs/>
          <w:color w:val="auto"/>
          <w:sz w:val="26"/>
          <w:szCs w:val="26"/>
          <w:lang w:val="bg-BG"/>
        </w:rPr>
        <w:t>я,</w:t>
      </w:r>
      <w:r w:rsidRPr="00E8320B">
        <w:rPr>
          <w:bCs/>
          <w:color w:val="auto"/>
          <w:spacing w:val="1"/>
          <w:sz w:val="26"/>
          <w:szCs w:val="26"/>
          <w:lang w:val="bg-BG"/>
        </w:rPr>
        <w:t xml:space="preserve"> </w:t>
      </w:r>
      <w:r w:rsidRPr="00E8320B">
        <w:rPr>
          <w:bCs/>
          <w:color w:val="auto"/>
          <w:sz w:val="26"/>
          <w:szCs w:val="26"/>
          <w:lang w:val="bg-BG"/>
        </w:rPr>
        <w:t>членовете</w:t>
      </w:r>
      <w:r w:rsidRPr="00E8320B">
        <w:rPr>
          <w:bCs/>
          <w:color w:val="auto"/>
          <w:spacing w:val="1"/>
          <w:sz w:val="26"/>
          <w:szCs w:val="26"/>
          <w:lang w:val="bg-BG"/>
        </w:rPr>
        <w:t xml:space="preserve"> </w:t>
      </w:r>
      <w:r w:rsidRPr="00E8320B">
        <w:rPr>
          <w:bCs/>
          <w:color w:val="auto"/>
          <w:sz w:val="26"/>
          <w:szCs w:val="26"/>
          <w:lang w:val="bg-BG"/>
        </w:rPr>
        <w:t>на</w:t>
      </w:r>
      <w:r w:rsidRPr="00E8320B">
        <w:rPr>
          <w:bCs/>
          <w:color w:val="auto"/>
          <w:spacing w:val="1"/>
          <w:sz w:val="26"/>
          <w:szCs w:val="26"/>
          <w:lang w:val="bg-BG"/>
        </w:rPr>
        <w:t xml:space="preserve"> </w:t>
      </w:r>
      <w:r w:rsidRPr="00E8320B">
        <w:rPr>
          <w:bCs/>
          <w:color w:val="auto"/>
          <w:sz w:val="26"/>
          <w:szCs w:val="26"/>
          <w:lang w:val="bg-BG"/>
        </w:rPr>
        <w:t>об</w:t>
      </w:r>
      <w:r w:rsidRPr="00E8320B">
        <w:rPr>
          <w:bCs/>
          <w:color w:val="auto"/>
          <w:spacing w:val="1"/>
          <w:sz w:val="26"/>
          <w:szCs w:val="26"/>
          <w:lang w:val="bg-BG"/>
        </w:rPr>
        <w:t>е</w:t>
      </w:r>
      <w:r w:rsidRPr="00E8320B">
        <w:rPr>
          <w:bCs/>
          <w:color w:val="auto"/>
          <w:sz w:val="26"/>
          <w:szCs w:val="26"/>
          <w:lang w:val="bg-BG"/>
        </w:rPr>
        <w:t>динението</w:t>
      </w:r>
      <w:r w:rsidRPr="00E8320B">
        <w:rPr>
          <w:bCs/>
          <w:color w:val="auto"/>
          <w:spacing w:val="3"/>
          <w:sz w:val="26"/>
          <w:szCs w:val="26"/>
          <w:lang w:val="bg-BG"/>
        </w:rPr>
        <w:t xml:space="preserve"> </w:t>
      </w:r>
      <w:r w:rsidRPr="00E8320B">
        <w:rPr>
          <w:bCs/>
          <w:color w:val="auto"/>
          <w:sz w:val="26"/>
          <w:szCs w:val="26"/>
          <w:lang w:val="bg-BG"/>
        </w:rPr>
        <w:t>и подизпълнителите</w:t>
      </w:r>
      <w:r w:rsidRPr="00E8320B">
        <w:rPr>
          <w:bCs/>
          <w:color w:val="auto"/>
          <w:spacing w:val="1"/>
          <w:sz w:val="26"/>
          <w:szCs w:val="26"/>
          <w:lang w:val="bg-BG"/>
        </w:rPr>
        <w:t>, от които</w:t>
      </w:r>
      <w:r w:rsidRPr="00E8320B">
        <w:rPr>
          <w:bCs/>
          <w:color w:val="auto"/>
          <w:sz w:val="26"/>
          <w:szCs w:val="26"/>
          <w:lang w:val="bg-BG"/>
        </w:rPr>
        <w:t xml:space="preserve"> </w:t>
      </w:r>
      <w:r w:rsidRPr="00E8320B">
        <w:rPr>
          <w:bCs/>
          <w:color w:val="auto"/>
          <w:spacing w:val="1"/>
          <w:sz w:val="26"/>
          <w:szCs w:val="26"/>
          <w:lang w:val="bg-BG"/>
        </w:rPr>
        <w:t>с</w:t>
      </w:r>
      <w:r w:rsidRPr="00E8320B">
        <w:rPr>
          <w:bCs/>
          <w:color w:val="auto"/>
          <w:sz w:val="26"/>
          <w:szCs w:val="26"/>
          <w:lang w:val="bg-BG"/>
        </w:rPr>
        <w:t>е изисква</w:t>
      </w:r>
      <w:r w:rsidRPr="00E8320B">
        <w:rPr>
          <w:bCs/>
          <w:color w:val="auto"/>
          <w:spacing w:val="1"/>
          <w:sz w:val="26"/>
          <w:szCs w:val="26"/>
          <w:lang w:val="bg-BG"/>
        </w:rPr>
        <w:t xml:space="preserve"> </w:t>
      </w:r>
      <w:r w:rsidRPr="00E8320B">
        <w:rPr>
          <w:bCs/>
          <w:color w:val="auto"/>
          <w:sz w:val="26"/>
          <w:szCs w:val="26"/>
          <w:lang w:val="bg-BG"/>
        </w:rPr>
        <w:t>такъв документ, з</w:t>
      </w:r>
      <w:r w:rsidRPr="00E8320B">
        <w:rPr>
          <w:bCs/>
          <w:color w:val="auto"/>
          <w:spacing w:val="1"/>
          <w:sz w:val="26"/>
          <w:szCs w:val="26"/>
          <w:lang w:val="bg-BG"/>
        </w:rPr>
        <w:t>а</w:t>
      </w:r>
      <w:r w:rsidRPr="00E8320B">
        <w:rPr>
          <w:bCs/>
          <w:color w:val="auto"/>
          <w:sz w:val="26"/>
          <w:szCs w:val="26"/>
          <w:lang w:val="bg-BG"/>
        </w:rPr>
        <w:t>дължително следва да е валидно. Изпълните</w:t>
      </w:r>
      <w:r w:rsidRPr="00E8320B">
        <w:rPr>
          <w:bCs/>
          <w:color w:val="auto"/>
          <w:spacing w:val="1"/>
          <w:sz w:val="26"/>
          <w:szCs w:val="26"/>
          <w:lang w:val="bg-BG"/>
        </w:rPr>
        <w:t>л</w:t>
      </w:r>
      <w:r w:rsidRPr="00E8320B">
        <w:rPr>
          <w:bCs/>
          <w:color w:val="auto"/>
          <w:sz w:val="26"/>
          <w:szCs w:val="26"/>
          <w:lang w:val="bg-BG"/>
        </w:rPr>
        <w:t>я, подизп</w:t>
      </w:r>
      <w:r w:rsidRPr="00E8320B">
        <w:rPr>
          <w:bCs/>
          <w:color w:val="auto"/>
          <w:spacing w:val="2"/>
          <w:sz w:val="26"/>
          <w:szCs w:val="26"/>
          <w:lang w:val="bg-BG"/>
        </w:rPr>
        <w:t>ъ</w:t>
      </w:r>
      <w:r w:rsidRPr="00E8320B">
        <w:rPr>
          <w:bCs/>
          <w:color w:val="auto"/>
          <w:sz w:val="26"/>
          <w:szCs w:val="26"/>
          <w:lang w:val="bg-BG"/>
        </w:rPr>
        <w:t>лнителите</w:t>
      </w:r>
      <w:r w:rsidRPr="00E8320B">
        <w:rPr>
          <w:bCs/>
          <w:color w:val="auto"/>
          <w:spacing w:val="2"/>
          <w:sz w:val="26"/>
          <w:szCs w:val="26"/>
          <w:lang w:val="bg-BG"/>
        </w:rPr>
        <w:t xml:space="preserve"> </w:t>
      </w:r>
      <w:r w:rsidRPr="00E8320B">
        <w:rPr>
          <w:bCs/>
          <w:color w:val="auto"/>
          <w:sz w:val="26"/>
          <w:szCs w:val="26"/>
          <w:lang w:val="bg-BG"/>
        </w:rPr>
        <w:t xml:space="preserve">и онези </w:t>
      </w:r>
      <w:proofErr w:type="spellStart"/>
      <w:r w:rsidRPr="00E8320B">
        <w:rPr>
          <w:bCs/>
          <w:color w:val="auto"/>
          <w:sz w:val="26"/>
          <w:szCs w:val="26"/>
          <w:lang w:val="bg-BG"/>
        </w:rPr>
        <w:t>съдружници</w:t>
      </w:r>
      <w:proofErr w:type="spellEnd"/>
      <w:r w:rsidRPr="00E8320B">
        <w:rPr>
          <w:bCs/>
          <w:color w:val="auto"/>
          <w:spacing w:val="2"/>
          <w:sz w:val="26"/>
          <w:szCs w:val="26"/>
          <w:lang w:val="bg-BG"/>
        </w:rPr>
        <w:t xml:space="preserve"> </w:t>
      </w:r>
      <w:r w:rsidRPr="00E8320B">
        <w:rPr>
          <w:bCs/>
          <w:color w:val="auto"/>
          <w:sz w:val="26"/>
          <w:szCs w:val="26"/>
          <w:lang w:val="bg-BG"/>
        </w:rPr>
        <w:t>в обединението</w:t>
      </w:r>
      <w:r w:rsidRPr="00E8320B">
        <w:rPr>
          <w:bCs/>
          <w:color w:val="auto"/>
          <w:spacing w:val="1"/>
          <w:sz w:val="26"/>
          <w:szCs w:val="26"/>
          <w:lang w:val="bg-BG"/>
        </w:rPr>
        <w:t xml:space="preserve"> </w:t>
      </w:r>
      <w:r w:rsidRPr="00E8320B">
        <w:rPr>
          <w:bCs/>
          <w:color w:val="auto"/>
          <w:sz w:val="26"/>
          <w:szCs w:val="26"/>
          <w:lang w:val="bg-BG"/>
        </w:rPr>
        <w:t>за к</w:t>
      </w:r>
      <w:r w:rsidRPr="00E8320B">
        <w:rPr>
          <w:bCs/>
          <w:color w:val="auto"/>
          <w:spacing w:val="1"/>
          <w:sz w:val="26"/>
          <w:szCs w:val="26"/>
          <w:lang w:val="bg-BG"/>
        </w:rPr>
        <w:t>о</w:t>
      </w:r>
      <w:r w:rsidRPr="00E8320B">
        <w:rPr>
          <w:bCs/>
          <w:color w:val="auto"/>
          <w:sz w:val="26"/>
          <w:szCs w:val="26"/>
          <w:lang w:val="bg-BG"/>
        </w:rPr>
        <w:t>ито се</w:t>
      </w:r>
      <w:r w:rsidRPr="00E8320B">
        <w:rPr>
          <w:bCs/>
          <w:color w:val="auto"/>
          <w:spacing w:val="2"/>
          <w:sz w:val="26"/>
          <w:szCs w:val="26"/>
          <w:lang w:val="bg-BG"/>
        </w:rPr>
        <w:t xml:space="preserve"> </w:t>
      </w:r>
      <w:r w:rsidRPr="00E8320B">
        <w:rPr>
          <w:bCs/>
          <w:color w:val="auto"/>
          <w:sz w:val="26"/>
          <w:szCs w:val="26"/>
          <w:lang w:val="bg-BG"/>
        </w:rPr>
        <w:t>изисква</w:t>
      </w:r>
      <w:r w:rsidRPr="00E8320B">
        <w:rPr>
          <w:bCs/>
          <w:color w:val="auto"/>
          <w:spacing w:val="1"/>
          <w:sz w:val="26"/>
          <w:szCs w:val="26"/>
          <w:lang w:val="bg-BG"/>
        </w:rPr>
        <w:t xml:space="preserve"> </w:t>
      </w:r>
      <w:r w:rsidRPr="00E8320B">
        <w:rPr>
          <w:bCs/>
          <w:color w:val="auto"/>
          <w:sz w:val="26"/>
          <w:szCs w:val="26"/>
          <w:lang w:val="bg-BG"/>
        </w:rPr>
        <w:t>вписване в</w:t>
      </w:r>
      <w:r w:rsidRPr="00E8320B">
        <w:rPr>
          <w:bCs/>
          <w:color w:val="auto"/>
          <w:spacing w:val="1"/>
          <w:sz w:val="26"/>
          <w:szCs w:val="26"/>
          <w:lang w:val="bg-BG"/>
        </w:rPr>
        <w:t xml:space="preserve"> </w:t>
      </w:r>
      <w:r w:rsidRPr="00E8320B">
        <w:rPr>
          <w:bCs/>
          <w:color w:val="auto"/>
          <w:sz w:val="26"/>
          <w:szCs w:val="26"/>
          <w:lang w:val="bg-BG"/>
        </w:rPr>
        <w:t>ЦПР</w:t>
      </w:r>
      <w:r w:rsidRPr="00E8320B">
        <w:rPr>
          <w:bCs/>
          <w:color w:val="auto"/>
          <w:spacing w:val="-1"/>
          <w:sz w:val="26"/>
          <w:szCs w:val="26"/>
          <w:lang w:val="bg-BG"/>
        </w:rPr>
        <w:t>С</w:t>
      </w:r>
      <w:r w:rsidRPr="00E8320B">
        <w:rPr>
          <w:bCs/>
          <w:color w:val="auto"/>
          <w:sz w:val="26"/>
          <w:szCs w:val="26"/>
          <w:lang w:val="bg-BG"/>
        </w:rPr>
        <w:t>,</w:t>
      </w:r>
      <w:r w:rsidRPr="00E8320B">
        <w:rPr>
          <w:bCs/>
          <w:color w:val="auto"/>
          <w:spacing w:val="1"/>
          <w:sz w:val="26"/>
          <w:szCs w:val="26"/>
          <w:lang w:val="bg-BG"/>
        </w:rPr>
        <w:t xml:space="preserve"> </w:t>
      </w:r>
      <w:r w:rsidRPr="00E8320B">
        <w:rPr>
          <w:bCs/>
          <w:color w:val="auto"/>
          <w:spacing w:val="-1"/>
          <w:sz w:val="26"/>
          <w:szCs w:val="26"/>
          <w:lang w:val="bg-BG"/>
        </w:rPr>
        <w:t>с</w:t>
      </w:r>
      <w:r w:rsidRPr="00E8320B">
        <w:rPr>
          <w:bCs/>
          <w:color w:val="auto"/>
          <w:sz w:val="26"/>
          <w:szCs w:val="26"/>
          <w:lang w:val="bg-BG"/>
        </w:rPr>
        <w:t>е</w:t>
      </w:r>
      <w:r w:rsidRPr="00E8320B">
        <w:rPr>
          <w:bCs/>
          <w:color w:val="auto"/>
          <w:spacing w:val="2"/>
          <w:sz w:val="26"/>
          <w:szCs w:val="26"/>
          <w:lang w:val="bg-BG"/>
        </w:rPr>
        <w:t xml:space="preserve"> </w:t>
      </w:r>
      <w:r w:rsidRPr="00E8320B">
        <w:rPr>
          <w:bCs/>
          <w:color w:val="auto"/>
          <w:sz w:val="26"/>
          <w:szCs w:val="26"/>
          <w:lang w:val="bg-BG"/>
        </w:rPr>
        <w:t>задължава(-т)</w:t>
      </w:r>
      <w:r w:rsidRPr="00E8320B">
        <w:rPr>
          <w:bCs/>
          <w:color w:val="auto"/>
          <w:spacing w:val="2"/>
          <w:sz w:val="26"/>
          <w:szCs w:val="26"/>
          <w:lang w:val="bg-BG"/>
        </w:rPr>
        <w:t xml:space="preserve"> </w:t>
      </w:r>
      <w:r w:rsidRPr="00E8320B">
        <w:rPr>
          <w:bCs/>
          <w:color w:val="auto"/>
          <w:sz w:val="26"/>
          <w:szCs w:val="26"/>
          <w:lang w:val="bg-BG"/>
        </w:rPr>
        <w:t>през целия</w:t>
      </w:r>
      <w:r w:rsidRPr="00E8320B">
        <w:rPr>
          <w:bCs/>
          <w:color w:val="auto"/>
          <w:spacing w:val="1"/>
          <w:sz w:val="26"/>
          <w:szCs w:val="26"/>
          <w:lang w:val="bg-BG"/>
        </w:rPr>
        <w:t xml:space="preserve"> </w:t>
      </w:r>
      <w:r w:rsidRPr="00E8320B">
        <w:rPr>
          <w:bCs/>
          <w:color w:val="auto"/>
          <w:sz w:val="26"/>
          <w:szCs w:val="26"/>
          <w:lang w:val="bg-BG"/>
        </w:rPr>
        <w:t>период</w:t>
      </w:r>
      <w:r w:rsidRPr="00E8320B">
        <w:rPr>
          <w:bCs/>
          <w:color w:val="auto"/>
          <w:spacing w:val="1"/>
          <w:sz w:val="26"/>
          <w:szCs w:val="26"/>
          <w:lang w:val="bg-BG"/>
        </w:rPr>
        <w:t xml:space="preserve"> </w:t>
      </w:r>
      <w:r w:rsidRPr="00E8320B">
        <w:rPr>
          <w:bCs/>
          <w:color w:val="auto"/>
          <w:sz w:val="26"/>
          <w:szCs w:val="26"/>
          <w:lang w:val="bg-BG"/>
        </w:rPr>
        <w:t>на</w:t>
      </w:r>
      <w:r w:rsidRPr="00E8320B">
        <w:rPr>
          <w:bCs/>
          <w:color w:val="auto"/>
          <w:spacing w:val="1"/>
          <w:sz w:val="26"/>
          <w:szCs w:val="26"/>
          <w:lang w:val="bg-BG"/>
        </w:rPr>
        <w:t xml:space="preserve"> </w:t>
      </w:r>
      <w:r w:rsidRPr="00E8320B">
        <w:rPr>
          <w:bCs/>
          <w:color w:val="auto"/>
          <w:sz w:val="26"/>
          <w:szCs w:val="26"/>
          <w:lang w:val="bg-BG"/>
        </w:rPr>
        <w:t>изпълнението</w:t>
      </w:r>
      <w:r w:rsidRPr="00E8320B">
        <w:rPr>
          <w:bCs/>
          <w:color w:val="auto"/>
          <w:spacing w:val="2"/>
          <w:sz w:val="26"/>
          <w:szCs w:val="26"/>
          <w:lang w:val="bg-BG"/>
        </w:rPr>
        <w:t xml:space="preserve"> </w:t>
      </w:r>
      <w:r w:rsidRPr="00E8320B">
        <w:rPr>
          <w:bCs/>
          <w:color w:val="auto"/>
          <w:sz w:val="26"/>
          <w:szCs w:val="26"/>
          <w:lang w:val="bg-BG"/>
        </w:rPr>
        <w:t>на договора</w:t>
      </w:r>
      <w:r w:rsidRPr="00E8320B">
        <w:rPr>
          <w:bCs/>
          <w:color w:val="auto"/>
          <w:spacing w:val="1"/>
          <w:sz w:val="26"/>
          <w:szCs w:val="26"/>
          <w:lang w:val="bg-BG"/>
        </w:rPr>
        <w:t xml:space="preserve"> </w:t>
      </w:r>
      <w:r w:rsidRPr="00E8320B">
        <w:rPr>
          <w:bCs/>
          <w:color w:val="auto"/>
          <w:sz w:val="26"/>
          <w:szCs w:val="26"/>
          <w:lang w:val="bg-BG"/>
        </w:rPr>
        <w:t>до</w:t>
      </w:r>
      <w:r w:rsidRPr="00E8320B">
        <w:rPr>
          <w:bCs/>
          <w:color w:val="auto"/>
          <w:spacing w:val="1"/>
          <w:sz w:val="26"/>
          <w:szCs w:val="26"/>
          <w:lang w:val="bg-BG"/>
        </w:rPr>
        <w:t xml:space="preserve"> </w:t>
      </w:r>
      <w:r w:rsidRPr="00E8320B">
        <w:rPr>
          <w:bCs/>
          <w:color w:val="auto"/>
          <w:sz w:val="26"/>
          <w:szCs w:val="26"/>
          <w:lang w:val="bg-BG"/>
        </w:rPr>
        <w:t>извършване</w:t>
      </w:r>
      <w:r w:rsidRPr="00E8320B">
        <w:rPr>
          <w:bCs/>
          <w:color w:val="auto"/>
          <w:spacing w:val="1"/>
          <w:sz w:val="26"/>
          <w:szCs w:val="26"/>
          <w:lang w:val="bg-BG"/>
        </w:rPr>
        <w:t xml:space="preserve"> </w:t>
      </w:r>
      <w:r w:rsidRPr="00E8320B">
        <w:rPr>
          <w:bCs/>
          <w:color w:val="auto"/>
          <w:sz w:val="26"/>
          <w:szCs w:val="26"/>
          <w:lang w:val="bg-BG"/>
        </w:rPr>
        <w:t>на</w:t>
      </w:r>
      <w:r w:rsidRPr="00E8320B">
        <w:rPr>
          <w:bCs/>
          <w:color w:val="auto"/>
          <w:spacing w:val="1"/>
          <w:sz w:val="26"/>
          <w:szCs w:val="26"/>
          <w:lang w:val="bg-BG"/>
        </w:rPr>
        <w:t xml:space="preserve"> </w:t>
      </w:r>
      <w:r w:rsidRPr="00E8320B">
        <w:rPr>
          <w:bCs/>
          <w:color w:val="auto"/>
          <w:sz w:val="26"/>
          <w:szCs w:val="26"/>
          <w:lang w:val="bg-BG"/>
        </w:rPr>
        <w:t>окончателното</w:t>
      </w:r>
      <w:r w:rsidRPr="00E8320B">
        <w:rPr>
          <w:bCs/>
          <w:color w:val="auto"/>
          <w:spacing w:val="1"/>
          <w:sz w:val="26"/>
          <w:szCs w:val="26"/>
          <w:lang w:val="bg-BG"/>
        </w:rPr>
        <w:t xml:space="preserve"> </w:t>
      </w:r>
      <w:r w:rsidRPr="00E8320B">
        <w:rPr>
          <w:bCs/>
          <w:color w:val="auto"/>
          <w:sz w:val="26"/>
          <w:szCs w:val="26"/>
          <w:lang w:val="bg-BG"/>
        </w:rPr>
        <w:t>плащане от</w:t>
      </w:r>
      <w:r w:rsidRPr="00E8320B">
        <w:rPr>
          <w:bCs/>
          <w:color w:val="auto"/>
          <w:spacing w:val="1"/>
          <w:sz w:val="26"/>
          <w:szCs w:val="26"/>
          <w:lang w:val="bg-BG"/>
        </w:rPr>
        <w:t xml:space="preserve">  </w:t>
      </w:r>
      <w:r w:rsidRPr="00E8320B">
        <w:rPr>
          <w:bCs/>
          <w:color w:val="auto"/>
          <w:sz w:val="26"/>
          <w:szCs w:val="26"/>
          <w:lang w:val="bg-BG"/>
        </w:rPr>
        <w:t>Възложителя</w:t>
      </w:r>
      <w:r w:rsidRPr="00E8320B">
        <w:rPr>
          <w:bCs/>
          <w:color w:val="auto"/>
          <w:spacing w:val="1"/>
          <w:sz w:val="26"/>
          <w:szCs w:val="26"/>
          <w:lang w:val="bg-BG"/>
        </w:rPr>
        <w:t xml:space="preserve"> </w:t>
      </w:r>
      <w:r w:rsidRPr="00E8320B">
        <w:rPr>
          <w:bCs/>
          <w:color w:val="auto"/>
          <w:sz w:val="26"/>
          <w:szCs w:val="26"/>
          <w:lang w:val="bg-BG"/>
        </w:rPr>
        <w:t>към</w:t>
      </w:r>
      <w:r w:rsidRPr="00E8320B">
        <w:rPr>
          <w:bCs/>
          <w:color w:val="auto"/>
          <w:spacing w:val="1"/>
          <w:sz w:val="26"/>
          <w:szCs w:val="26"/>
          <w:lang w:val="bg-BG"/>
        </w:rPr>
        <w:t xml:space="preserve"> </w:t>
      </w:r>
      <w:r w:rsidRPr="00E8320B">
        <w:rPr>
          <w:bCs/>
          <w:color w:val="auto"/>
          <w:sz w:val="26"/>
          <w:szCs w:val="26"/>
          <w:lang w:val="bg-BG"/>
        </w:rPr>
        <w:t>Изпълнителя, да</w:t>
      </w:r>
      <w:r w:rsidRPr="00E8320B">
        <w:rPr>
          <w:bCs/>
          <w:color w:val="auto"/>
          <w:spacing w:val="1"/>
          <w:sz w:val="26"/>
          <w:szCs w:val="26"/>
          <w:lang w:val="bg-BG"/>
        </w:rPr>
        <w:t xml:space="preserve"> </w:t>
      </w:r>
      <w:r w:rsidRPr="00E8320B">
        <w:rPr>
          <w:bCs/>
          <w:color w:val="auto"/>
          <w:sz w:val="26"/>
          <w:szCs w:val="26"/>
          <w:lang w:val="bg-BG"/>
        </w:rPr>
        <w:t>поддържа(-т)</w:t>
      </w:r>
      <w:r w:rsidRPr="00E8320B">
        <w:rPr>
          <w:bCs/>
          <w:color w:val="auto"/>
          <w:spacing w:val="1"/>
          <w:sz w:val="26"/>
          <w:szCs w:val="26"/>
          <w:lang w:val="bg-BG"/>
        </w:rPr>
        <w:t xml:space="preserve"> </w:t>
      </w:r>
      <w:r w:rsidRPr="00E8320B">
        <w:rPr>
          <w:bCs/>
          <w:color w:val="auto"/>
          <w:sz w:val="26"/>
          <w:szCs w:val="26"/>
          <w:lang w:val="bg-BG"/>
        </w:rPr>
        <w:t>валидно(-и)</w:t>
      </w:r>
      <w:r w:rsidRPr="00E8320B">
        <w:rPr>
          <w:bCs/>
          <w:color w:val="auto"/>
          <w:spacing w:val="1"/>
          <w:sz w:val="26"/>
          <w:szCs w:val="26"/>
          <w:lang w:val="bg-BG"/>
        </w:rPr>
        <w:t xml:space="preserve"> </w:t>
      </w:r>
      <w:r w:rsidRPr="00E8320B">
        <w:rPr>
          <w:bCs/>
          <w:color w:val="auto"/>
          <w:sz w:val="26"/>
          <w:szCs w:val="26"/>
          <w:lang w:val="bg-BG"/>
        </w:rPr>
        <w:t>вписването</w:t>
      </w:r>
      <w:r w:rsidRPr="00E8320B">
        <w:rPr>
          <w:bCs/>
          <w:color w:val="auto"/>
          <w:spacing w:val="1"/>
          <w:sz w:val="26"/>
          <w:szCs w:val="26"/>
          <w:lang w:val="bg-BG"/>
        </w:rPr>
        <w:t xml:space="preserve"> </w:t>
      </w:r>
      <w:r w:rsidRPr="00E8320B">
        <w:rPr>
          <w:bCs/>
          <w:color w:val="auto"/>
          <w:sz w:val="26"/>
          <w:szCs w:val="26"/>
          <w:lang w:val="bg-BG"/>
        </w:rPr>
        <w:t>си в</w:t>
      </w:r>
      <w:r w:rsidRPr="00E8320B">
        <w:rPr>
          <w:bCs/>
          <w:color w:val="auto"/>
          <w:spacing w:val="1"/>
          <w:sz w:val="26"/>
          <w:szCs w:val="26"/>
          <w:lang w:val="bg-BG"/>
        </w:rPr>
        <w:t xml:space="preserve"> </w:t>
      </w:r>
      <w:r w:rsidRPr="00E8320B">
        <w:rPr>
          <w:bCs/>
          <w:color w:val="auto"/>
          <w:sz w:val="26"/>
          <w:szCs w:val="26"/>
          <w:lang w:val="bg-BG"/>
        </w:rPr>
        <w:t>ЦПРС –</w:t>
      </w:r>
      <w:r w:rsidRPr="00E8320B">
        <w:rPr>
          <w:bCs/>
          <w:color w:val="auto"/>
          <w:spacing w:val="1"/>
          <w:sz w:val="26"/>
          <w:szCs w:val="26"/>
          <w:lang w:val="bg-BG"/>
        </w:rPr>
        <w:t xml:space="preserve"> </w:t>
      </w:r>
      <w:r w:rsidRPr="00E8320B">
        <w:rPr>
          <w:bCs/>
          <w:color w:val="auto"/>
          <w:sz w:val="26"/>
          <w:szCs w:val="26"/>
          <w:lang w:val="bg-BG"/>
        </w:rPr>
        <w:t>при</w:t>
      </w:r>
      <w:r w:rsidRPr="00E8320B">
        <w:rPr>
          <w:bCs/>
          <w:color w:val="auto"/>
          <w:spacing w:val="3"/>
          <w:sz w:val="26"/>
          <w:szCs w:val="26"/>
          <w:lang w:val="bg-BG"/>
        </w:rPr>
        <w:t xml:space="preserve"> </w:t>
      </w:r>
      <w:r w:rsidRPr="00E8320B">
        <w:rPr>
          <w:bCs/>
          <w:color w:val="auto"/>
          <w:sz w:val="26"/>
          <w:szCs w:val="26"/>
          <w:lang w:val="bg-BG"/>
        </w:rPr>
        <w:t>подписв</w:t>
      </w:r>
      <w:r w:rsidRPr="00E8320B">
        <w:rPr>
          <w:bCs/>
          <w:color w:val="auto"/>
          <w:spacing w:val="1"/>
          <w:sz w:val="26"/>
          <w:szCs w:val="26"/>
          <w:lang w:val="bg-BG"/>
        </w:rPr>
        <w:t>а</w:t>
      </w:r>
      <w:r w:rsidRPr="00E8320B">
        <w:rPr>
          <w:bCs/>
          <w:color w:val="auto"/>
          <w:sz w:val="26"/>
          <w:szCs w:val="26"/>
          <w:lang w:val="bg-BG"/>
        </w:rPr>
        <w:t>не</w:t>
      </w:r>
      <w:r w:rsidRPr="00E8320B">
        <w:rPr>
          <w:bCs/>
          <w:color w:val="auto"/>
          <w:spacing w:val="2"/>
          <w:sz w:val="26"/>
          <w:szCs w:val="26"/>
          <w:lang w:val="bg-BG"/>
        </w:rPr>
        <w:t xml:space="preserve"> </w:t>
      </w:r>
      <w:r w:rsidRPr="00E8320B">
        <w:rPr>
          <w:bCs/>
          <w:color w:val="auto"/>
          <w:sz w:val="26"/>
          <w:szCs w:val="26"/>
          <w:lang w:val="bg-BG"/>
        </w:rPr>
        <w:t>на</w:t>
      </w:r>
      <w:r w:rsidRPr="00E8320B">
        <w:rPr>
          <w:bCs/>
          <w:color w:val="auto"/>
          <w:spacing w:val="2"/>
          <w:sz w:val="26"/>
          <w:szCs w:val="26"/>
          <w:lang w:val="bg-BG"/>
        </w:rPr>
        <w:t xml:space="preserve"> </w:t>
      </w:r>
      <w:r w:rsidRPr="00E8320B">
        <w:rPr>
          <w:bCs/>
          <w:color w:val="auto"/>
          <w:sz w:val="26"/>
          <w:szCs w:val="26"/>
          <w:lang w:val="bg-BG"/>
        </w:rPr>
        <w:t>договора</w:t>
      </w:r>
      <w:r w:rsidRPr="00E8320B">
        <w:rPr>
          <w:bCs/>
          <w:color w:val="auto"/>
          <w:spacing w:val="2"/>
          <w:sz w:val="26"/>
          <w:szCs w:val="26"/>
          <w:lang w:val="bg-BG"/>
        </w:rPr>
        <w:t xml:space="preserve"> се </w:t>
      </w:r>
      <w:r w:rsidRPr="00E8320B">
        <w:rPr>
          <w:bCs/>
          <w:color w:val="auto"/>
          <w:sz w:val="26"/>
          <w:szCs w:val="26"/>
          <w:lang w:val="bg-BG"/>
        </w:rPr>
        <w:t>представя декларация</w:t>
      </w:r>
      <w:r w:rsidRPr="00E8320B">
        <w:rPr>
          <w:bCs/>
          <w:color w:val="auto"/>
          <w:spacing w:val="1"/>
          <w:sz w:val="26"/>
          <w:szCs w:val="26"/>
          <w:lang w:val="bg-BG"/>
        </w:rPr>
        <w:t xml:space="preserve"> </w:t>
      </w:r>
      <w:r w:rsidRPr="00E8320B">
        <w:rPr>
          <w:bCs/>
          <w:color w:val="auto"/>
          <w:sz w:val="26"/>
          <w:szCs w:val="26"/>
          <w:lang w:val="bg-BG"/>
        </w:rPr>
        <w:t>свободен текст</w:t>
      </w:r>
      <w:r w:rsidRPr="00E8320B">
        <w:rPr>
          <w:bCs/>
          <w:color w:val="auto"/>
          <w:spacing w:val="1"/>
          <w:sz w:val="26"/>
          <w:szCs w:val="26"/>
          <w:lang w:val="bg-BG"/>
        </w:rPr>
        <w:t xml:space="preserve"> </w:t>
      </w:r>
      <w:r w:rsidRPr="00E8320B">
        <w:rPr>
          <w:bCs/>
          <w:color w:val="auto"/>
          <w:sz w:val="26"/>
          <w:szCs w:val="26"/>
          <w:lang w:val="bg-BG"/>
        </w:rPr>
        <w:t>от</w:t>
      </w:r>
      <w:r w:rsidRPr="00E8320B">
        <w:rPr>
          <w:bCs/>
          <w:color w:val="auto"/>
          <w:spacing w:val="3"/>
          <w:sz w:val="26"/>
          <w:szCs w:val="26"/>
          <w:lang w:val="bg-BG"/>
        </w:rPr>
        <w:t xml:space="preserve"> </w:t>
      </w:r>
      <w:r w:rsidRPr="00E8320B">
        <w:rPr>
          <w:bCs/>
          <w:color w:val="auto"/>
          <w:sz w:val="26"/>
          <w:szCs w:val="26"/>
          <w:lang w:val="bg-BG"/>
        </w:rPr>
        <w:t>изпълнит</w:t>
      </w:r>
      <w:r w:rsidRPr="00E8320B">
        <w:rPr>
          <w:bCs/>
          <w:color w:val="auto"/>
          <w:spacing w:val="1"/>
          <w:sz w:val="26"/>
          <w:szCs w:val="26"/>
          <w:lang w:val="bg-BG"/>
        </w:rPr>
        <w:t>е</w:t>
      </w:r>
      <w:r w:rsidRPr="00E8320B">
        <w:rPr>
          <w:bCs/>
          <w:color w:val="auto"/>
          <w:sz w:val="26"/>
          <w:szCs w:val="26"/>
          <w:lang w:val="bg-BG"/>
        </w:rPr>
        <w:t>л</w:t>
      </w:r>
      <w:r w:rsidRPr="00E8320B">
        <w:rPr>
          <w:bCs/>
          <w:color w:val="auto"/>
          <w:spacing w:val="1"/>
          <w:sz w:val="26"/>
          <w:szCs w:val="26"/>
          <w:lang w:val="bg-BG"/>
        </w:rPr>
        <w:t>/</w:t>
      </w:r>
      <w:r w:rsidRPr="00E8320B">
        <w:rPr>
          <w:bCs/>
          <w:color w:val="auto"/>
          <w:sz w:val="26"/>
          <w:szCs w:val="26"/>
          <w:lang w:val="bg-BG"/>
        </w:rPr>
        <w:t>подизп</w:t>
      </w:r>
      <w:r w:rsidRPr="00E8320B">
        <w:rPr>
          <w:bCs/>
          <w:color w:val="auto"/>
          <w:spacing w:val="2"/>
          <w:sz w:val="26"/>
          <w:szCs w:val="26"/>
          <w:lang w:val="bg-BG"/>
        </w:rPr>
        <w:t>ъ</w:t>
      </w:r>
      <w:r w:rsidRPr="00E8320B">
        <w:rPr>
          <w:bCs/>
          <w:color w:val="auto"/>
          <w:sz w:val="26"/>
          <w:szCs w:val="26"/>
          <w:lang w:val="bg-BG"/>
        </w:rPr>
        <w:t>лнител(-и)</w:t>
      </w:r>
      <w:r w:rsidRPr="00E8320B">
        <w:rPr>
          <w:bCs/>
          <w:color w:val="auto"/>
          <w:spacing w:val="-1"/>
          <w:sz w:val="26"/>
          <w:szCs w:val="26"/>
          <w:lang w:val="bg-BG"/>
        </w:rPr>
        <w:t>/</w:t>
      </w:r>
      <w:r w:rsidRPr="00E8320B">
        <w:rPr>
          <w:bCs/>
          <w:color w:val="auto"/>
          <w:sz w:val="26"/>
          <w:szCs w:val="26"/>
          <w:lang w:val="bg-BG"/>
        </w:rPr>
        <w:t>участниците в обединението, от които се изисква вписване в ЦПР</w:t>
      </w:r>
      <w:r w:rsidRPr="00E8320B">
        <w:rPr>
          <w:bCs/>
          <w:color w:val="auto"/>
          <w:spacing w:val="-1"/>
          <w:sz w:val="26"/>
          <w:szCs w:val="26"/>
          <w:lang w:val="bg-BG"/>
        </w:rPr>
        <w:t>С</w:t>
      </w:r>
      <w:r w:rsidRPr="00E8320B">
        <w:rPr>
          <w:bCs/>
          <w:color w:val="auto"/>
          <w:sz w:val="26"/>
          <w:szCs w:val="26"/>
          <w:lang w:val="bg-BG"/>
        </w:rPr>
        <w:t>, че се задължават да го подновяват и</w:t>
      </w:r>
      <w:r w:rsidRPr="00E8320B">
        <w:rPr>
          <w:bCs/>
          <w:color w:val="auto"/>
          <w:spacing w:val="1"/>
          <w:sz w:val="26"/>
          <w:szCs w:val="26"/>
          <w:lang w:val="bg-BG"/>
        </w:rPr>
        <w:t xml:space="preserve"> </w:t>
      </w:r>
      <w:r w:rsidRPr="00E8320B">
        <w:rPr>
          <w:bCs/>
          <w:color w:val="auto"/>
          <w:sz w:val="26"/>
          <w:szCs w:val="26"/>
          <w:lang w:val="bg-BG"/>
        </w:rPr>
        <w:t>поддържат</w:t>
      </w:r>
      <w:r w:rsidRPr="00E8320B">
        <w:rPr>
          <w:bCs/>
          <w:color w:val="auto"/>
          <w:spacing w:val="1"/>
          <w:sz w:val="26"/>
          <w:szCs w:val="26"/>
          <w:lang w:val="bg-BG"/>
        </w:rPr>
        <w:t xml:space="preserve"> </w:t>
      </w:r>
      <w:r w:rsidRPr="00E8320B">
        <w:rPr>
          <w:bCs/>
          <w:color w:val="auto"/>
          <w:sz w:val="26"/>
          <w:szCs w:val="26"/>
          <w:lang w:val="bg-BG"/>
        </w:rPr>
        <w:t>валиден в</w:t>
      </w:r>
      <w:r w:rsidRPr="00E8320B">
        <w:rPr>
          <w:bCs/>
          <w:color w:val="auto"/>
          <w:spacing w:val="1"/>
          <w:sz w:val="26"/>
          <w:szCs w:val="26"/>
          <w:lang w:val="bg-BG"/>
        </w:rPr>
        <w:t xml:space="preserve"> </w:t>
      </w:r>
      <w:r w:rsidRPr="00E8320B">
        <w:rPr>
          <w:bCs/>
          <w:color w:val="auto"/>
          <w:sz w:val="26"/>
          <w:szCs w:val="26"/>
          <w:lang w:val="bg-BG"/>
        </w:rPr>
        <w:t>съответствие</w:t>
      </w:r>
      <w:r w:rsidRPr="00E8320B">
        <w:rPr>
          <w:bCs/>
          <w:color w:val="auto"/>
          <w:spacing w:val="1"/>
          <w:sz w:val="26"/>
          <w:szCs w:val="26"/>
          <w:lang w:val="bg-BG"/>
        </w:rPr>
        <w:t xml:space="preserve"> </w:t>
      </w:r>
      <w:r w:rsidRPr="00E8320B">
        <w:rPr>
          <w:bCs/>
          <w:color w:val="auto"/>
          <w:sz w:val="26"/>
          <w:szCs w:val="26"/>
          <w:lang w:val="bg-BG"/>
        </w:rPr>
        <w:t>със</w:t>
      </w:r>
      <w:r w:rsidRPr="00E8320B">
        <w:rPr>
          <w:bCs/>
          <w:color w:val="auto"/>
          <w:spacing w:val="1"/>
          <w:sz w:val="26"/>
          <w:szCs w:val="26"/>
          <w:lang w:val="bg-BG"/>
        </w:rPr>
        <w:t xml:space="preserve"> </w:t>
      </w:r>
      <w:r w:rsidRPr="00E8320B">
        <w:rPr>
          <w:bCs/>
          <w:color w:val="auto"/>
          <w:sz w:val="26"/>
          <w:szCs w:val="26"/>
          <w:lang w:val="bg-BG"/>
        </w:rPr>
        <w:t>закона</w:t>
      </w:r>
      <w:r w:rsidRPr="00E8320B">
        <w:rPr>
          <w:bCs/>
          <w:color w:val="auto"/>
          <w:spacing w:val="1"/>
          <w:sz w:val="26"/>
          <w:szCs w:val="26"/>
          <w:lang w:val="bg-BG"/>
        </w:rPr>
        <w:t xml:space="preserve"> </w:t>
      </w:r>
      <w:r w:rsidRPr="00E8320B">
        <w:rPr>
          <w:bCs/>
          <w:color w:val="auto"/>
          <w:sz w:val="26"/>
          <w:szCs w:val="26"/>
          <w:lang w:val="bg-BG"/>
        </w:rPr>
        <w:t>най-малко</w:t>
      </w:r>
      <w:r w:rsidRPr="00E8320B">
        <w:rPr>
          <w:bCs/>
          <w:color w:val="auto"/>
          <w:spacing w:val="1"/>
          <w:sz w:val="26"/>
          <w:szCs w:val="26"/>
          <w:lang w:val="bg-BG"/>
        </w:rPr>
        <w:t xml:space="preserve"> </w:t>
      </w:r>
      <w:r w:rsidRPr="00E8320B">
        <w:rPr>
          <w:bCs/>
          <w:color w:val="auto"/>
          <w:sz w:val="26"/>
          <w:szCs w:val="26"/>
          <w:lang w:val="bg-BG"/>
        </w:rPr>
        <w:t>до</w:t>
      </w:r>
      <w:r w:rsidRPr="00E8320B">
        <w:rPr>
          <w:bCs/>
          <w:color w:val="auto"/>
          <w:spacing w:val="1"/>
          <w:sz w:val="26"/>
          <w:szCs w:val="26"/>
          <w:lang w:val="bg-BG"/>
        </w:rPr>
        <w:t xml:space="preserve"> </w:t>
      </w:r>
      <w:r w:rsidRPr="00E8320B">
        <w:rPr>
          <w:bCs/>
          <w:color w:val="auto"/>
          <w:sz w:val="26"/>
          <w:szCs w:val="26"/>
          <w:lang w:val="bg-BG"/>
        </w:rPr>
        <w:t>извършване</w:t>
      </w:r>
      <w:r w:rsidRPr="00E8320B">
        <w:rPr>
          <w:bCs/>
          <w:color w:val="auto"/>
          <w:spacing w:val="1"/>
          <w:sz w:val="26"/>
          <w:szCs w:val="26"/>
          <w:lang w:val="bg-BG"/>
        </w:rPr>
        <w:t xml:space="preserve"> </w:t>
      </w:r>
      <w:r w:rsidRPr="00E8320B">
        <w:rPr>
          <w:bCs/>
          <w:color w:val="auto"/>
          <w:sz w:val="26"/>
          <w:szCs w:val="26"/>
          <w:lang w:val="bg-BG"/>
        </w:rPr>
        <w:t>на окончателното пла</w:t>
      </w:r>
      <w:r w:rsidRPr="00E8320B">
        <w:rPr>
          <w:bCs/>
          <w:color w:val="auto"/>
          <w:spacing w:val="1"/>
          <w:sz w:val="26"/>
          <w:szCs w:val="26"/>
          <w:lang w:val="bg-BG"/>
        </w:rPr>
        <w:t>щ</w:t>
      </w:r>
      <w:r w:rsidRPr="00E8320B">
        <w:rPr>
          <w:bCs/>
          <w:color w:val="auto"/>
          <w:sz w:val="26"/>
          <w:szCs w:val="26"/>
          <w:lang w:val="bg-BG"/>
        </w:rPr>
        <w:t>ане от Възложителя</w:t>
      </w:r>
      <w:r w:rsidRPr="00E8320B">
        <w:rPr>
          <w:bCs/>
          <w:color w:val="auto"/>
          <w:spacing w:val="1"/>
          <w:sz w:val="26"/>
          <w:szCs w:val="26"/>
          <w:lang w:val="bg-BG"/>
        </w:rPr>
        <w:t xml:space="preserve"> </w:t>
      </w:r>
      <w:r w:rsidRPr="00E8320B">
        <w:rPr>
          <w:bCs/>
          <w:color w:val="auto"/>
          <w:sz w:val="26"/>
          <w:szCs w:val="26"/>
          <w:lang w:val="bg-BG"/>
        </w:rPr>
        <w:t>към Изпълнителя.</w:t>
      </w:r>
    </w:p>
    <w:p w:rsidR="0044646A" w:rsidRPr="00923F74" w:rsidRDefault="0044646A" w:rsidP="00923F74">
      <w:pPr>
        <w:widowControl/>
        <w:suppressAutoHyphens w:val="0"/>
        <w:spacing w:line="239" w:lineRule="auto"/>
        <w:ind w:firstLine="567"/>
        <w:jc w:val="both"/>
        <w:rPr>
          <w:bCs/>
          <w:color w:val="auto"/>
          <w:spacing w:val="1"/>
          <w:sz w:val="26"/>
          <w:szCs w:val="26"/>
          <w:lang w:val="bg-BG"/>
        </w:rPr>
      </w:pPr>
      <w:r w:rsidRPr="00E8320B">
        <w:rPr>
          <w:b/>
          <w:bCs/>
          <w:color w:val="auto"/>
          <w:sz w:val="26"/>
          <w:szCs w:val="26"/>
          <w:u w:val="thick" w:color="000000"/>
          <w:lang w:val="bg-BG"/>
        </w:rPr>
        <w:t>Определеният</w:t>
      </w:r>
      <w:r w:rsidRPr="00E8320B">
        <w:rPr>
          <w:b/>
          <w:bCs/>
          <w:color w:val="auto"/>
          <w:spacing w:val="1"/>
          <w:sz w:val="26"/>
          <w:szCs w:val="26"/>
          <w:u w:val="thick" w:color="000000"/>
          <w:lang w:val="bg-BG"/>
        </w:rPr>
        <w:t xml:space="preserve"> </w:t>
      </w:r>
      <w:r w:rsidRPr="00E8320B">
        <w:rPr>
          <w:b/>
          <w:bCs/>
          <w:color w:val="auto"/>
          <w:sz w:val="26"/>
          <w:szCs w:val="26"/>
          <w:u w:val="thick" w:color="000000"/>
          <w:lang w:val="bg-BG"/>
        </w:rPr>
        <w:t>за изпълнител</w:t>
      </w:r>
      <w:r w:rsidRPr="00E8320B">
        <w:rPr>
          <w:b/>
          <w:bCs/>
          <w:color w:val="auto"/>
          <w:sz w:val="26"/>
          <w:szCs w:val="26"/>
          <w:lang w:val="bg-BG"/>
        </w:rPr>
        <w:t>,</w:t>
      </w:r>
      <w:r w:rsidRPr="00E8320B">
        <w:rPr>
          <w:b/>
          <w:bCs/>
          <w:color w:val="auto"/>
          <w:spacing w:val="1"/>
          <w:sz w:val="26"/>
          <w:szCs w:val="26"/>
          <w:lang w:val="bg-BG"/>
        </w:rPr>
        <w:t xml:space="preserve"> </w:t>
      </w:r>
      <w:proofErr w:type="spellStart"/>
      <w:r w:rsidRPr="00E8320B">
        <w:rPr>
          <w:b/>
          <w:bCs/>
          <w:color w:val="auto"/>
          <w:sz w:val="26"/>
          <w:szCs w:val="26"/>
          <w:lang w:val="bg-BG"/>
        </w:rPr>
        <w:t>съдружни</w:t>
      </w:r>
      <w:r w:rsidRPr="00E8320B">
        <w:rPr>
          <w:b/>
          <w:bCs/>
          <w:color w:val="auto"/>
          <w:spacing w:val="1"/>
          <w:sz w:val="26"/>
          <w:szCs w:val="26"/>
          <w:lang w:val="bg-BG"/>
        </w:rPr>
        <w:t>ц</w:t>
      </w:r>
      <w:r w:rsidRPr="00E8320B">
        <w:rPr>
          <w:b/>
          <w:bCs/>
          <w:color w:val="auto"/>
          <w:sz w:val="26"/>
          <w:szCs w:val="26"/>
          <w:lang w:val="bg-BG"/>
        </w:rPr>
        <w:t>и</w:t>
      </w:r>
      <w:proofErr w:type="spellEnd"/>
      <w:r w:rsidRPr="00E8320B">
        <w:rPr>
          <w:b/>
          <w:bCs/>
          <w:color w:val="auto"/>
          <w:sz w:val="26"/>
          <w:szCs w:val="26"/>
          <w:lang w:val="bg-BG"/>
        </w:rPr>
        <w:t xml:space="preserve"> в обединението-изпълните</w:t>
      </w:r>
      <w:r w:rsidRPr="00E8320B">
        <w:rPr>
          <w:b/>
          <w:bCs/>
          <w:color w:val="auto"/>
          <w:spacing w:val="1"/>
          <w:sz w:val="26"/>
          <w:szCs w:val="26"/>
          <w:lang w:val="bg-BG"/>
        </w:rPr>
        <w:t>л</w:t>
      </w:r>
      <w:r w:rsidRPr="00E8320B">
        <w:rPr>
          <w:b/>
          <w:bCs/>
          <w:color w:val="auto"/>
          <w:sz w:val="26"/>
          <w:szCs w:val="26"/>
          <w:lang w:val="bg-BG"/>
        </w:rPr>
        <w:t>,</w:t>
      </w:r>
      <w:r w:rsidRPr="00E8320B">
        <w:rPr>
          <w:b/>
          <w:bCs/>
          <w:color w:val="auto"/>
          <w:spacing w:val="1"/>
          <w:sz w:val="26"/>
          <w:szCs w:val="26"/>
          <w:lang w:val="bg-BG"/>
        </w:rPr>
        <w:t xml:space="preserve"> </w:t>
      </w:r>
      <w:r w:rsidRPr="00E8320B">
        <w:rPr>
          <w:b/>
          <w:bCs/>
          <w:color w:val="auto"/>
          <w:sz w:val="26"/>
          <w:szCs w:val="26"/>
          <w:lang w:val="bg-BG"/>
        </w:rPr>
        <w:t>както и подизпъл</w:t>
      </w:r>
      <w:r w:rsidRPr="00E8320B">
        <w:rPr>
          <w:b/>
          <w:bCs/>
          <w:color w:val="auto"/>
          <w:spacing w:val="1"/>
          <w:sz w:val="26"/>
          <w:szCs w:val="26"/>
          <w:lang w:val="bg-BG"/>
        </w:rPr>
        <w:t>н</w:t>
      </w:r>
      <w:r w:rsidRPr="00E8320B">
        <w:rPr>
          <w:b/>
          <w:bCs/>
          <w:color w:val="auto"/>
          <w:sz w:val="26"/>
          <w:szCs w:val="26"/>
          <w:lang w:val="bg-BG"/>
        </w:rPr>
        <w:t>ители</w:t>
      </w:r>
      <w:r w:rsidR="00033A8A">
        <w:rPr>
          <w:b/>
          <w:bCs/>
          <w:color w:val="auto"/>
          <w:sz w:val="26"/>
          <w:szCs w:val="26"/>
          <w:lang w:val="bg-BG"/>
        </w:rPr>
        <w:t xml:space="preserve"> и/или трети лица</w:t>
      </w:r>
      <w:r w:rsidRPr="00E8320B">
        <w:rPr>
          <w:b/>
          <w:bCs/>
          <w:color w:val="auto"/>
          <w:sz w:val="26"/>
          <w:szCs w:val="26"/>
          <w:lang w:val="bg-BG"/>
        </w:rPr>
        <w:t xml:space="preserve">,   които   ще   извършват  </w:t>
      </w:r>
      <w:r w:rsidRPr="00E8320B">
        <w:rPr>
          <w:b/>
          <w:bCs/>
          <w:color w:val="auto"/>
          <w:spacing w:val="1"/>
          <w:sz w:val="26"/>
          <w:szCs w:val="26"/>
          <w:lang w:val="bg-BG"/>
        </w:rPr>
        <w:t xml:space="preserve"> </w:t>
      </w:r>
      <w:r w:rsidRPr="00E8320B">
        <w:rPr>
          <w:b/>
          <w:bCs/>
          <w:color w:val="auto"/>
          <w:sz w:val="26"/>
          <w:szCs w:val="26"/>
          <w:lang w:val="bg-BG"/>
        </w:rPr>
        <w:t xml:space="preserve">съответна   дейност  </w:t>
      </w:r>
      <w:r w:rsidRPr="00E8320B">
        <w:rPr>
          <w:b/>
          <w:bCs/>
          <w:color w:val="auto"/>
          <w:spacing w:val="1"/>
          <w:sz w:val="26"/>
          <w:szCs w:val="26"/>
          <w:lang w:val="bg-BG"/>
        </w:rPr>
        <w:t xml:space="preserve"> </w:t>
      </w:r>
      <w:r w:rsidRPr="00E8320B">
        <w:rPr>
          <w:b/>
          <w:bCs/>
          <w:color w:val="auto"/>
          <w:sz w:val="26"/>
          <w:szCs w:val="26"/>
          <w:lang w:val="bg-BG"/>
        </w:rPr>
        <w:t>при изпълнението на договора</w:t>
      </w:r>
      <w:r w:rsidRPr="00E8320B">
        <w:rPr>
          <w:b/>
          <w:bCs/>
          <w:color w:val="auto"/>
          <w:sz w:val="26"/>
          <w:szCs w:val="26"/>
        </w:rPr>
        <w:t xml:space="preserve"> </w:t>
      </w:r>
      <w:r w:rsidRPr="00E8320B">
        <w:rPr>
          <w:b/>
          <w:bCs/>
          <w:color w:val="auto"/>
          <w:sz w:val="26"/>
          <w:szCs w:val="26"/>
          <w:lang w:val="bg-BG"/>
        </w:rPr>
        <w:t xml:space="preserve">за обществената поръчка, </w:t>
      </w:r>
      <w:r w:rsidRPr="00E8320B">
        <w:rPr>
          <w:color w:val="auto"/>
          <w:sz w:val="26"/>
          <w:szCs w:val="26"/>
          <w:lang w:val="bg-BG"/>
        </w:rPr>
        <w:t xml:space="preserve">са  длъжни </w:t>
      </w:r>
      <w:r w:rsidRPr="00E8320B">
        <w:rPr>
          <w:color w:val="auto"/>
          <w:spacing w:val="1"/>
          <w:sz w:val="26"/>
          <w:szCs w:val="26"/>
          <w:lang w:val="bg-BG"/>
        </w:rPr>
        <w:t xml:space="preserve"> </w:t>
      </w:r>
      <w:r w:rsidRPr="00E8320B">
        <w:rPr>
          <w:color w:val="auto"/>
          <w:sz w:val="26"/>
          <w:szCs w:val="26"/>
          <w:lang w:val="bg-BG"/>
        </w:rPr>
        <w:t xml:space="preserve">в </w:t>
      </w:r>
      <w:r w:rsidRPr="00E8320B">
        <w:rPr>
          <w:color w:val="auto"/>
          <w:spacing w:val="1"/>
          <w:sz w:val="26"/>
          <w:szCs w:val="26"/>
          <w:lang w:val="bg-BG"/>
        </w:rPr>
        <w:t xml:space="preserve"> </w:t>
      </w:r>
      <w:r w:rsidRPr="00E8320B">
        <w:rPr>
          <w:color w:val="auto"/>
          <w:sz w:val="26"/>
          <w:szCs w:val="26"/>
          <w:lang w:val="bg-BG"/>
        </w:rPr>
        <w:t xml:space="preserve">срок </w:t>
      </w:r>
      <w:r w:rsidRPr="00E8320B">
        <w:rPr>
          <w:color w:val="auto"/>
          <w:spacing w:val="1"/>
          <w:sz w:val="26"/>
          <w:szCs w:val="26"/>
          <w:lang w:val="bg-BG"/>
        </w:rPr>
        <w:t xml:space="preserve"> </w:t>
      </w:r>
      <w:r w:rsidRPr="00E8320B">
        <w:rPr>
          <w:color w:val="auto"/>
          <w:sz w:val="26"/>
          <w:szCs w:val="26"/>
          <w:lang w:val="bg-BG"/>
        </w:rPr>
        <w:t xml:space="preserve">не </w:t>
      </w:r>
      <w:r w:rsidRPr="00E8320B">
        <w:rPr>
          <w:color w:val="auto"/>
          <w:spacing w:val="1"/>
          <w:sz w:val="26"/>
          <w:szCs w:val="26"/>
          <w:lang w:val="bg-BG"/>
        </w:rPr>
        <w:t xml:space="preserve"> </w:t>
      </w:r>
      <w:r w:rsidRPr="00E8320B">
        <w:rPr>
          <w:color w:val="auto"/>
          <w:sz w:val="26"/>
          <w:szCs w:val="26"/>
          <w:lang w:val="bg-BG"/>
        </w:rPr>
        <w:t xml:space="preserve">по-късно  от  </w:t>
      </w:r>
      <w:r w:rsidRPr="00E8320B">
        <w:rPr>
          <w:color w:val="auto"/>
          <w:spacing w:val="1"/>
          <w:sz w:val="26"/>
          <w:szCs w:val="26"/>
          <w:lang w:val="bg-BG"/>
        </w:rPr>
        <w:t>д</w:t>
      </w:r>
      <w:r w:rsidRPr="00E8320B">
        <w:rPr>
          <w:color w:val="auto"/>
          <w:sz w:val="26"/>
          <w:szCs w:val="26"/>
          <w:lang w:val="bg-BG"/>
        </w:rPr>
        <w:t xml:space="preserve">атата </w:t>
      </w:r>
      <w:r w:rsidRPr="00E8320B">
        <w:rPr>
          <w:color w:val="auto"/>
          <w:spacing w:val="1"/>
          <w:sz w:val="26"/>
          <w:szCs w:val="26"/>
          <w:lang w:val="bg-BG"/>
        </w:rPr>
        <w:t xml:space="preserve"> </w:t>
      </w:r>
      <w:r w:rsidRPr="00E8320B">
        <w:rPr>
          <w:color w:val="auto"/>
          <w:sz w:val="26"/>
          <w:szCs w:val="26"/>
          <w:lang w:val="bg-BG"/>
        </w:rPr>
        <w:t xml:space="preserve">на </w:t>
      </w:r>
      <w:r w:rsidRPr="00E8320B">
        <w:rPr>
          <w:color w:val="auto"/>
          <w:spacing w:val="3"/>
          <w:sz w:val="26"/>
          <w:szCs w:val="26"/>
          <w:lang w:val="bg-BG"/>
        </w:rPr>
        <w:t xml:space="preserve"> </w:t>
      </w:r>
      <w:r w:rsidRPr="00E8320B">
        <w:rPr>
          <w:color w:val="auto"/>
          <w:sz w:val="26"/>
          <w:szCs w:val="26"/>
          <w:lang w:val="bg-BG"/>
        </w:rPr>
        <w:t xml:space="preserve">сключване </w:t>
      </w:r>
      <w:r w:rsidRPr="00E8320B">
        <w:rPr>
          <w:color w:val="auto"/>
          <w:spacing w:val="1"/>
          <w:sz w:val="26"/>
          <w:szCs w:val="26"/>
          <w:lang w:val="bg-BG"/>
        </w:rPr>
        <w:t xml:space="preserve"> на </w:t>
      </w:r>
      <w:r w:rsidRPr="00E8320B">
        <w:rPr>
          <w:color w:val="auto"/>
          <w:sz w:val="26"/>
          <w:szCs w:val="26"/>
          <w:lang w:val="bg-BG"/>
        </w:rPr>
        <w:t>договора да представят</w:t>
      </w:r>
      <w:r>
        <w:rPr>
          <w:color w:val="auto"/>
          <w:sz w:val="26"/>
          <w:szCs w:val="26"/>
          <w:lang w:val="bg-BG"/>
        </w:rPr>
        <w:t xml:space="preserve"> копие от </w:t>
      </w:r>
      <w:r w:rsidR="00923F74" w:rsidRPr="00923F74">
        <w:rPr>
          <w:color w:val="auto"/>
          <w:sz w:val="26"/>
          <w:szCs w:val="26"/>
          <w:lang w:val="bg-BG"/>
        </w:rPr>
        <w:t xml:space="preserve">удостоверение от Централния професионален регистър на строителя, което им позволява да изпълняват </w:t>
      </w:r>
      <w:r w:rsidR="00923F74" w:rsidRPr="00F94A2B">
        <w:rPr>
          <w:color w:val="auto"/>
          <w:sz w:val="26"/>
          <w:szCs w:val="26"/>
          <w:lang w:val="bg-BG"/>
        </w:rPr>
        <w:t xml:space="preserve">строителството на обекти </w:t>
      </w:r>
      <w:r w:rsidR="00033A8A">
        <w:rPr>
          <w:color w:val="auto"/>
          <w:sz w:val="26"/>
          <w:szCs w:val="26"/>
          <w:lang w:val="bg-BG"/>
        </w:rPr>
        <w:t>четвърта</w:t>
      </w:r>
      <w:r w:rsidR="00923F74" w:rsidRPr="00F94A2B">
        <w:rPr>
          <w:color w:val="auto"/>
          <w:sz w:val="26"/>
          <w:szCs w:val="26"/>
          <w:lang w:val="bg-BG"/>
        </w:rPr>
        <w:t xml:space="preserve"> група, </w:t>
      </w:r>
      <w:r w:rsidR="00583308">
        <w:rPr>
          <w:color w:val="auto"/>
          <w:sz w:val="26"/>
          <w:szCs w:val="26"/>
          <w:lang w:val="bg-BG"/>
        </w:rPr>
        <w:t>първа</w:t>
      </w:r>
      <w:r w:rsidR="00923F74" w:rsidRPr="00F94A2B">
        <w:rPr>
          <w:color w:val="auto"/>
          <w:sz w:val="26"/>
          <w:szCs w:val="26"/>
          <w:lang w:val="bg-BG"/>
        </w:rPr>
        <w:t xml:space="preserve"> категория съгласно Правилника за</w:t>
      </w:r>
      <w:r w:rsidR="00923F74" w:rsidRPr="00923F74">
        <w:rPr>
          <w:color w:val="auto"/>
          <w:sz w:val="26"/>
          <w:szCs w:val="26"/>
          <w:lang w:val="bg-BG"/>
        </w:rPr>
        <w:t xml:space="preserve"> реда за вписване и водене на Централния професионален регистър на строителя и при спазване на чл.17 от Закона за камарата на строителите.</w:t>
      </w:r>
    </w:p>
    <w:p w:rsidR="00E8320B" w:rsidRPr="00E8320B" w:rsidRDefault="00E8320B" w:rsidP="00E8320B">
      <w:pPr>
        <w:suppressAutoHyphens w:val="0"/>
        <w:autoSpaceDE w:val="0"/>
        <w:autoSpaceDN w:val="0"/>
        <w:adjustRightInd w:val="0"/>
        <w:ind w:firstLine="567"/>
        <w:jc w:val="both"/>
        <w:rPr>
          <w:color w:val="auto"/>
          <w:sz w:val="26"/>
          <w:szCs w:val="26"/>
          <w:lang w:val="bg-BG"/>
        </w:rPr>
      </w:pPr>
    </w:p>
    <w:p w:rsidR="00E8320B" w:rsidRPr="00E8320B" w:rsidRDefault="00E8320B" w:rsidP="00E8320B">
      <w:pPr>
        <w:suppressAutoHyphens w:val="0"/>
        <w:autoSpaceDE w:val="0"/>
        <w:autoSpaceDN w:val="0"/>
        <w:adjustRightInd w:val="0"/>
        <w:ind w:firstLine="567"/>
        <w:jc w:val="both"/>
        <w:rPr>
          <w:b/>
          <w:color w:val="auto"/>
          <w:sz w:val="26"/>
          <w:szCs w:val="26"/>
          <w:u w:val="single"/>
          <w:lang w:val="bg-BG"/>
        </w:rPr>
      </w:pPr>
      <w:r w:rsidRPr="00E8320B">
        <w:rPr>
          <w:b/>
          <w:color w:val="auto"/>
          <w:sz w:val="26"/>
          <w:szCs w:val="26"/>
          <w:u w:val="single"/>
          <w:lang w:val="bg-BG"/>
        </w:rPr>
        <w:t>Икономическо и финансово състояние:</w:t>
      </w:r>
    </w:p>
    <w:p w:rsidR="00E8320B" w:rsidRPr="00E8320B" w:rsidRDefault="00E8320B" w:rsidP="00E8320B">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1. 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строителство по смисъла на ЗУТ и в размер съгласно  чл.5, ал.2, т.</w:t>
      </w:r>
      <w:r w:rsidR="00583308">
        <w:rPr>
          <w:color w:val="auto"/>
          <w:sz w:val="26"/>
          <w:szCs w:val="26"/>
          <w:lang w:val="bg-BG"/>
        </w:rPr>
        <w:t>1</w:t>
      </w:r>
      <w:r w:rsidRPr="00E8320B">
        <w:rPr>
          <w:color w:val="auto"/>
          <w:sz w:val="26"/>
          <w:szCs w:val="26"/>
          <w:lang w:val="bg-BG"/>
        </w:rPr>
        <w:t xml:space="preserve"> от Наредбата за условията и реда за задължително застраховане в проектирането и строителството.</w:t>
      </w:r>
    </w:p>
    <w:p w:rsidR="00E8320B" w:rsidRPr="00E8320B" w:rsidRDefault="00E8320B" w:rsidP="00E8320B">
      <w:pPr>
        <w:widowControl/>
        <w:suppressAutoHyphens w:val="0"/>
        <w:ind w:firstLine="567"/>
        <w:jc w:val="both"/>
        <w:rPr>
          <w:color w:val="auto"/>
          <w:sz w:val="26"/>
          <w:szCs w:val="26"/>
          <w:lang w:val="bg-BG"/>
        </w:rPr>
      </w:pPr>
      <w:r w:rsidRPr="00E8320B">
        <w:rPr>
          <w:color w:val="auto"/>
          <w:sz w:val="26"/>
          <w:szCs w:val="26"/>
          <w:lang w:val="bg-BG"/>
        </w:rPr>
        <w:t xml:space="preserve">За участник, установен / регистриран в Република България, застраховката за професионална отговорност следва да бъде съгласно чл.171, ал.1 от Закона за устройство на територията (ЗУТ). За участник, установен/ регистриран извън Република България застраховката за професионална отговорност следва да бъде еквивалента на тази по чл.171, ал.1 от ЗУТ, но направена съгласно законодателството на държавата, където е установен / регистриран участника. </w:t>
      </w:r>
    </w:p>
    <w:p w:rsidR="00E8320B" w:rsidRPr="00E8320B" w:rsidRDefault="00E8320B" w:rsidP="00E8320B">
      <w:pPr>
        <w:widowControl/>
        <w:suppressAutoHyphens w:val="0"/>
        <w:ind w:firstLine="567"/>
        <w:jc w:val="both"/>
        <w:rPr>
          <w:color w:val="auto"/>
          <w:sz w:val="26"/>
          <w:szCs w:val="26"/>
          <w:lang w:val="bg-BG"/>
        </w:rPr>
      </w:pPr>
      <w:r w:rsidRPr="00E8320B">
        <w:rPr>
          <w:color w:val="auto"/>
          <w:sz w:val="26"/>
          <w:szCs w:val="26"/>
          <w:lang w:val="bg-BG"/>
        </w:rPr>
        <w:t>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w:t>
      </w:r>
      <w:r w:rsidR="00033A8A">
        <w:rPr>
          <w:color w:val="auto"/>
          <w:sz w:val="26"/>
          <w:szCs w:val="26"/>
          <w:lang w:val="bg-BG"/>
        </w:rPr>
        <w:t xml:space="preserve"> и/или трето лице</w:t>
      </w:r>
      <w:r w:rsidRPr="00E8320B">
        <w:rPr>
          <w:color w:val="auto"/>
          <w:sz w:val="26"/>
          <w:szCs w:val="26"/>
          <w:lang w:val="bg-BG"/>
        </w:rPr>
        <w:t>, застраховката се представя за всеки един от членовете на обединението/консорциума, както и за подизпълнителите</w:t>
      </w:r>
      <w:r w:rsidR="00033A8A">
        <w:rPr>
          <w:color w:val="auto"/>
          <w:sz w:val="26"/>
          <w:szCs w:val="26"/>
          <w:lang w:val="bg-BG"/>
        </w:rPr>
        <w:t xml:space="preserve"> и/или третите лица</w:t>
      </w:r>
      <w:r w:rsidRPr="00E8320B">
        <w:rPr>
          <w:color w:val="auto"/>
          <w:sz w:val="26"/>
          <w:szCs w:val="26"/>
          <w:lang w:val="bg-BG"/>
        </w:rPr>
        <w:t>, които ще изпълняват дейности свързани със строителството.</w:t>
      </w:r>
    </w:p>
    <w:p w:rsidR="00E8320B" w:rsidRPr="00E8320B" w:rsidRDefault="00E8320B" w:rsidP="00E8320B">
      <w:pPr>
        <w:widowControl/>
        <w:suppressAutoHyphens w:val="0"/>
        <w:ind w:firstLine="567"/>
        <w:jc w:val="both"/>
        <w:rPr>
          <w:b/>
          <w:color w:val="auto"/>
          <w:sz w:val="26"/>
          <w:szCs w:val="26"/>
          <w:lang w:val="bg-BG"/>
        </w:rPr>
      </w:pPr>
    </w:p>
    <w:p w:rsidR="00E8320B" w:rsidRPr="00E8320B" w:rsidRDefault="00E8320B" w:rsidP="00E8320B">
      <w:pPr>
        <w:widowControl/>
        <w:tabs>
          <w:tab w:val="left" w:pos="360"/>
        </w:tabs>
        <w:suppressAutoHyphens w:val="0"/>
        <w:spacing w:afterLines="60" w:after="144"/>
        <w:ind w:firstLine="567"/>
        <w:jc w:val="both"/>
        <w:rPr>
          <w:color w:val="auto"/>
          <w:sz w:val="26"/>
          <w:szCs w:val="26"/>
          <w:shd w:val="clear" w:color="auto" w:fill="FFFFFF"/>
          <w:lang w:val="bg-BG"/>
        </w:rPr>
      </w:pPr>
      <w:r w:rsidRPr="00E8320B">
        <w:rPr>
          <w:b/>
          <w:color w:val="auto"/>
          <w:sz w:val="26"/>
          <w:szCs w:val="26"/>
          <w:u w:val="single"/>
          <w:lang w:val="bg-BG"/>
        </w:rPr>
        <w:t>Доказва се със:</w:t>
      </w:r>
      <w:r w:rsidRPr="00E8320B">
        <w:rPr>
          <w:color w:val="auto"/>
          <w:sz w:val="26"/>
          <w:szCs w:val="26"/>
          <w:lang w:val="bg-BG"/>
        </w:rPr>
        <w:t xml:space="preserve"> </w:t>
      </w:r>
      <w:r w:rsidR="00712591" w:rsidRPr="00712591">
        <w:rPr>
          <w:color w:val="auto"/>
          <w:sz w:val="26"/>
          <w:szCs w:val="26"/>
          <w:lang w:val="bg-BG"/>
        </w:rPr>
        <w:t xml:space="preserve">Лицето или лицата попълват </w:t>
      </w:r>
      <w:r w:rsidRPr="00E8320B">
        <w:rPr>
          <w:color w:val="auto"/>
          <w:sz w:val="26"/>
          <w:szCs w:val="26"/>
          <w:shd w:val="clear" w:color="auto" w:fill="FFFFFF"/>
          <w:lang w:val="bg-BG"/>
        </w:rPr>
        <w:t xml:space="preserve">Част ІV. „Критерий за подбор”, буква „Б”, „Икономическо и финансово състояние”, т. 5) от ЕЕДОП. </w:t>
      </w:r>
      <w:r w:rsidR="00712591">
        <w:rPr>
          <w:color w:val="auto"/>
          <w:sz w:val="26"/>
          <w:szCs w:val="26"/>
          <w:shd w:val="clear" w:color="auto" w:fill="FFFFFF"/>
          <w:lang w:val="bg-BG"/>
        </w:rPr>
        <w:t>К</w:t>
      </w:r>
      <w:r w:rsidRPr="00E8320B">
        <w:rPr>
          <w:color w:val="auto"/>
          <w:sz w:val="26"/>
          <w:szCs w:val="26"/>
          <w:shd w:val="clear" w:color="auto" w:fill="FFFFFF"/>
          <w:lang w:val="bg-BG"/>
        </w:rPr>
        <w:t xml:space="preserve">ъм </w:t>
      </w:r>
      <w:r w:rsidRPr="00E8320B">
        <w:rPr>
          <w:color w:val="auto"/>
          <w:sz w:val="26"/>
          <w:szCs w:val="26"/>
          <w:shd w:val="clear" w:color="auto" w:fill="FFFFFF"/>
          <w:lang w:val="bg-BG"/>
        </w:rPr>
        <w:lastRenderedPageBreak/>
        <w:t xml:space="preserve">декларираните данни, участникът следва да приложи </w:t>
      </w:r>
      <w:r w:rsidRPr="00E8320B">
        <w:rPr>
          <w:color w:val="auto"/>
          <w:sz w:val="26"/>
          <w:szCs w:val="26"/>
          <w:lang w:val="bg-BG"/>
        </w:rPr>
        <w:t>декларация в свободен текст, че ако бъде определен за изпълнител, за целия срок на изпълнение на договора ще осигури валидна застраховка по чл.171 ЗУТ, отговаряща на предмета на настоящата поръчка</w:t>
      </w:r>
      <w:r w:rsidRPr="00E8320B">
        <w:rPr>
          <w:color w:val="auto"/>
          <w:sz w:val="26"/>
          <w:szCs w:val="26"/>
          <w:lang w:val="ru-RU"/>
        </w:rPr>
        <w:t>.</w:t>
      </w:r>
      <w:r w:rsidR="00712591">
        <w:rPr>
          <w:color w:val="auto"/>
          <w:sz w:val="26"/>
          <w:szCs w:val="26"/>
          <w:lang w:val="ru-RU"/>
        </w:rPr>
        <w:t xml:space="preserve"> </w:t>
      </w:r>
    </w:p>
    <w:p w:rsidR="00E8320B" w:rsidRPr="00E8320B" w:rsidRDefault="00E8320B" w:rsidP="00E8320B">
      <w:pPr>
        <w:widowControl/>
        <w:suppressAutoHyphens w:val="0"/>
        <w:spacing w:afterLines="60" w:after="144"/>
        <w:ind w:firstLine="567"/>
        <w:jc w:val="both"/>
        <w:rPr>
          <w:color w:val="auto"/>
          <w:sz w:val="26"/>
          <w:szCs w:val="26"/>
          <w:lang w:val="bg-BG"/>
        </w:rPr>
      </w:pPr>
      <w:r w:rsidRPr="00E8320B">
        <w:rPr>
          <w:color w:val="auto"/>
          <w:sz w:val="26"/>
          <w:szCs w:val="26"/>
          <w:lang w:val="bg-BG"/>
        </w:rPr>
        <w:t xml:space="preserve">* Разяснение: следва да се има предвид, че застраховка по чл. 171 от ЗУТ е специализирана – тя касае само „строителя” /чл. 171, ал. 1 от ЗУТ/. </w:t>
      </w:r>
      <w:r w:rsidRPr="00E8320B">
        <w:rPr>
          <w:b/>
          <w:color w:val="auto"/>
          <w:sz w:val="26"/>
          <w:szCs w:val="26"/>
          <w:lang w:val="bg-BG"/>
        </w:rPr>
        <w:t>Ако съдружник в обединение-участник, което не е ЮЛ, няма да извършва строителство</w:t>
      </w:r>
      <w:r w:rsidRPr="00E8320B">
        <w:rPr>
          <w:color w:val="auto"/>
          <w:sz w:val="26"/>
          <w:szCs w:val="26"/>
          <w:lang w:val="bg-BG"/>
        </w:rPr>
        <w:t xml:space="preserve">, то тогава по силата на текста на законовата норма той не може да застрахова отговорността си на основание на специална клауза, която като императивна, не подлежи на </w:t>
      </w:r>
      <w:proofErr w:type="spellStart"/>
      <w:r w:rsidRPr="00E8320B">
        <w:rPr>
          <w:color w:val="auto"/>
          <w:sz w:val="26"/>
          <w:szCs w:val="26"/>
          <w:lang w:val="bg-BG"/>
        </w:rPr>
        <w:t>разширително</w:t>
      </w:r>
      <w:proofErr w:type="spellEnd"/>
      <w:r w:rsidRPr="00E8320B">
        <w:rPr>
          <w:color w:val="auto"/>
          <w:sz w:val="26"/>
          <w:szCs w:val="26"/>
          <w:lang w:val="bg-BG"/>
        </w:rPr>
        <w:t xml:space="preserve"> тълкуване и приложение.</w:t>
      </w:r>
    </w:p>
    <w:p w:rsidR="00E8320B" w:rsidRPr="00E8320B" w:rsidRDefault="00E8320B" w:rsidP="00712591">
      <w:pPr>
        <w:widowControl/>
        <w:suppressAutoHyphens w:val="0"/>
        <w:spacing w:line="239" w:lineRule="auto"/>
        <w:ind w:firstLine="567"/>
        <w:jc w:val="both"/>
        <w:rPr>
          <w:color w:val="auto"/>
          <w:sz w:val="26"/>
          <w:szCs w:val="26"/>
          <w:lang w:val="bg-BG"/>
        </w:rPr>
      </w:pPr>
      <w:r w:rsidRPr="00E8320B">
        <w:rPr>
          <w:b/>
          <w:bCs/>
          <w:color w:val="auto"/>
          <w:sz w:val="26"/>
          <w:szCs w:val="26"/>
          <w:u w:val="thick" w:color="000000"/>
          <w:lang w:val="bg-BG"/>
        </w:rPr>
        <w:t>Определеният</w:t>
      </w:r>
      <w:r w:rsidRPr="00E8320B">
        <w:rPr>
          <w:b/>
          <w:bCs/>
          <w:color w:val="auto"/>
          <w:spacing w:val="1"/>
          <w:sz w:val="26"/>
          <w:szCs w:val="26"/>
          <w:u w:val="thick" w:color="000000"/>
          <w:lang w:val="bg-BG"/>
        </w:rPr>
        <w:t xml:space="preserve"> </w:t>
      </w:r>
      <w:r w:rsidRPr="00E8320B">
        <w:rPr>
          <w:b/>
          <w:bCs/>
          <w:color w:val="auto"/>
          <w:sz w:val="26"/>
          <w:szCs w:val="26"/>
          <w:u w:val="thick" w:color="000000"/>
          <w:lang w:val="bg-BG"/>
        </w:rPr>
        <w:t>за изпълнител</w:t>
      </w:r>
      <w:r w:rsidRPr="00E8320B">
        <w:rPr>
          <w:b/>
          <w:bCs/>
          <w:color w:val="auto"/>
          <w:sz w:val="26"/>
          <w:szCs w:val="26"/>
          <w:lang w:val="bg-BG"/>
        </w:rPr>
        <w:t>,</w:t>
      </w:r>
      <w:r w:rsidRPr="00E8320B">
        <w:rPr>
          <w:b/>
          <w:bCs/>
          <w:color w:val="auto"/>
          <w:spacing w:val="1"/>
          <w:sz w:val="26"/>
          <w:szCs w:val="26"/>
          <w:lang w:val="bg-BG"/>
        </w:rPr>
        <w:t xml:space="preserve"> </w:t>
      </w:r>
      <w:proofErr w:type="spellStart"/>
      <w:r w:rsidRPr="00E8320B">
        <w:rPr>
          <w:b/>
          <w:bCs/>
          <w:color w:val="auto"/>
          <w:sz w:val="26"/>
          <w:szCs w:val="26"/>
          <w:lang w:val="bg-BG"/>
        </w:rPr>
        <w:t>съдружни</w:t>
      </w:r>
      <w:r w:rsidRPr="00E8320B">
        <w:rPr>
          <w:b/>
          <w:bCs/>
          <w:color w:val="auto"/>
          <w:spacing w:val="1"/>
          <w:sz w:val="26"/>
          <w:szCs w:val="26"/>
          <w:lang w:val="bg-BG"/>
        </w:rPr>
        <w:t>ц</w:t>
      </w:r>
      <w:r w:rsidRPr="00E8320B">
        <w:rPr>
          <w:b/>
          <w:bCs/>
          <w:color w:val="auto"/>
          <w:sz w:val="26"/>
          <w:szCs w:val="26"/>
          <w:lang w:val="bg-BG"/>
        </w:rPr>
        <w:t>и</w:t>
      </w:r>
      <w:proofErr w:type="spellEnd"/>
      <w:r w:rsidRPr="00E8320B">
        <w:rPr>
          <w:b/>
          <w:bCs/>
          <w:color w:val="auto"/>
          <w:sz w:val="26"/>
          <w:szCs w:val="26"/>
          <w:lang w:val="bg-BG"/>
        </w:rPr>
        <w:t xml:space="preserve"> в обединението-изпълните</w:t>
      </w:r>
      <w:r w:rsidRPr="00E8320B">
        <w:rPr>
          <w:b/>
          <w:bCs/>
          <w:color w:val="auto"/>
          <w:spacing w:val="1"/>
          <w:sz w:val="26"/>
          <w:szCs w:val="26"/>
          <w:lang w:val="bg-BG"/>
        </w:rPr>
        <w:t>л</w:t>
      </w:r>
      <w:r w:rsidRPr="00E8320B">
        <w:rPr>
          <w:b/>
          <w:bCs/>
          <w:color w:val="auto"/>
          <w:sz w:val="26"/>
          <w:szCs w:val="26"/>
          <w:lang w:val="bg-BG"/>
        </w:rPr>
        <w:t>,</w:t>
      </w:r>
      <w:r w:rsidRPr="00E8320B">
        <w:rPr>
          <w:b/>
          <w:bCs/>
          <w:color w:val="auto"/>
          <w:spacing w:val="1"/>
          <w:sz w:val="26"/>
          <w:szCs w:val="26"/>
          <w:lang w:val="bg-BG"/>
        </w:rPr>
        <w:t xml:space="preserve"> </w:t>
      </w:r>
      <w:r w:rsidRPr="00E8320B">
        <w:rPr>
          <w:b/>
          <w:bCs/>
          <w:color w:val="auto"/>
          <w:sz w:val="26"/>
          <w:szCs w:val="26"/>
          <w:lang w:val="bg-BG"/>
        </w:rPr>
        <w:t>както и подизпъл</w:t>
      </w:r>
      <w:r w:rsidRPr="00E8320B">
        <w:rPr>
          <w:b/>
          <w:bCs/>
          <w:color w:val="auto"/>
          <w:spacing w:val="1"/>
          <w:sz w:val="26"/>
          <w:szCs w:val="26"/>
          <w:lang w:val="bg-BG"/>
        </w:rPr>
        <w:t>н</w:t>
      </w:r>
      <w:r w:rsidRPr="00E8320B">
        <w:rPr>
          <w:b/>
          <w:bCs/>
          <w:color w:val="auto"/>
          <w:sz w:val="26"/>
          <w:szCs w:val="26"/>
          <w:lang w:val="bg-BG"/>
        </w:rPr>
        <w:t>ители</w:t>
      </w:r>
      <w:r w:rsidR="00033A8A">
        <w:rPr>
          <w:b/>
          <w:bCs/>
          <w:color w:val="auto"/>
          <w:sz w:val="26"/>
          <w:szCs w:val="26"/>
          <w:lang w:val="bg-BG"/>
        </w:rPr>
        <w:t xml:space="preserve"> и/или трети лица</w:t>
      </w:r>
      <w:r w:rsidRPr="00E8320B">
        <w:rPr>
          <w:b/>
          <w:bCs/>
          <w:color w:val="auto"/>
          <w:sz w:val="26"/>
          <w:szCs w:val="26"/>
          <w:lang w:val="bg-BG"/>
        </w:rPr>
        <w:t xml:space="preserve">,   които   ще   извършват  </w:t>
      </w:r>
      <w:r w:rsidRPr="00E8320B">
        <w:rPr>
          <w:b/>
          <w:bCs/>
          <w:color w:val="auto"/>
          <w:spacing w:val="1"/>
          <w:sz w:val="26"/>
          <w:szCs w:val="26"/>
          <w:lang w:val="bg-BG"/>
        </w:rPr>
        <w:t xml:space="preserve"> </w:t>
      </w:r>
      <w:r w:rsidRPr="00E8320B">
        <w:rPr>
          <w:b/>
          <w:bCs/>
          <w:color w:val="auto"/>
          <w:sz w:val="26"/>
          <w:szCs w:val="26"/>
          <w:lang w:val="bg-BG"/>
        </w:rPr>
        <w:t xml:space="preserve">съответна   дейност  </w:t>
      </w:r>
      <w:r w:rsidRPr="00E8320B">
        <w:rPr>
          <w:b/>
          <w:bCs/>
          <w:color w:val="auto"/>
          <w:spacing w:val="1"/>
          <w:sz w:val="26"/>
          <w:szCs w:val="26"/>
          <w:lang w:val="bg-BG"/>
        </w:rPr>
        <w:t xml:space="preserve"> </w:t>
      </w:r>
      <w:r w:rsidRPr="00E8320B">
        <w:rPr>
          <w:b/>
          <w:bCs/>
          <w:color w:val="auto"/>
          <w:sz w:val="26"/>
          <w:szCs w:val="26"/>
          <w:lang w:val="bg-BG"/>
        </w:rPr>
        <w:t>при изпълнението на договора</w:t>
      </w:r>
      <w:r w:rsidRPr="00E8320B">
        <w:rPr>
          <w:b/>
          <w:bCs/>
          <w:color w:val="auto"/>
          <w:sz w:val="26"/>
          <w:szCs w:val="26"/>
        </w:rPr>
        <w:t xml:space="preserve"> </w:t>
      </w:r>
      <w:r w:rsidRPr="00E8320B">
        <w:rPr>
          <w:b/>
          <w:bCs/>
          <w:color w:val="auto"/>
          <w:sz w:val="26"/>
          <w:szCs w:val="26"/>
          <w:lang w:val="bg-BG"/>
        </w:rPr>
        <w:t xml:space="preserve">за обществената поръчка,  </w:t>
      </w:r>
      <w:r w:rsidRPr="00E8320B">
        <w:rPr>
          <w:b/>
          <w:bCs/>
          <w:color w:val="auto"/>
          <w:spacing w:val="9"/>
          <w:sz w:val="26"/>
          <w:szCs w:val="26"/>
          <w:lang w:val="bg-BG"/>
        </w:rPr>
        <w:t xml:space="preserve"> </w:t>
      </w:r>
      <w:r w:rsidRPr="00E8320B">
        <w:rPr>
          <w:color w:val="auto"/>
          <w:sz w:val="26"/>
          <w:szCs w:val="26"/>
          <w:lang w:val="bg-BG"/>
        </w:rPr>
        <w:t xml:space="preserve">са  длъжни </w:t>
      </w:r>
      <w:r w:rsidRPr="00E8320B">
        <w:rPr>
          <w:color w:val="auto"/>
          <w:spacing w:val="1"/>
          <w:sz w:val="26"/>
          <w:szCs w:val="26"/>
          <w:lang w:val="bg-BG"/>
        </w:rPr>
        <w:t xml:space="preserve"> </w:t>
      </w:r>
      <w:r w:rsidRPr="00E8320B">
        <w:rPr>
          <w:color w:val="auto"/>
          <w:sz w:val="26"/>
          <w:szCs w:val="26"/>
          <w:lang w:val="bg-BG"/>
        </w:rPr>
        <w:t xml:space="preserve">в </w:t>
      </w:r>
      <w:r w:rsidRPr="00E8320B">
        <w:rPr>
          <w:color w:val="auto"/>
          <w:spacing w:val="1"/>
          <w:sz w:val="26"/>
          <w:szCs w:val="26"/>
          <w:lang w:val="bg-BG"/>
        </w:rPr>
        <w:t xml:space="preserve"> </w:t>
      </w:r>
      <w:r w:rsidRPr="00E8320B">
        <w:rPr>
          <w:color w:val="auto"/>
          <w:sz w:val="26"/>
          <w:szCs w:val="26"/>
          <w:lang w:val="bg-BG"/>
        </w:rPr>
        <w:t xml:space="preserve">срок </w:t>
      </w:r>
      <w:r w:rsidRPr="00E8320B">
        <w:rPr>
          <w:color w:val="auto"/>
          <w:spacing w:val="1"/>
          <w:sz w:val="26"/>
          <w:szCs w:val="26"/>
          <w:lang w:val="bg-BG"/>
        </w:rPr>
        <w:t xml:space="preserve"> </w:t>
      </w:r>
      <w:r w:rsidRPr="00E8320B">
        <w:rPr>
          <w:color w:val="auto"/>
          <w:sz w:val="26"/>
          <w:szCs w:val="26"/>
          <w:lang w:val="bg-BG"/>
        </w:rPr>
        <w:t xml:space="preserve">не </w:t>
      </w:r>
      <w:r w:rsidRPr="00E8320B">
        <w:rPr>
          <w:color w:val="auto"/>
          <w:spacing w:val="1"/>
          <w:sz w:val="26"/>
          <w:szCs w:val="26"/>
          <w:lang w:val="bg-BG"/>
        </w:rPr>
        <w:t xml:space="preserve"> </w:t>
      </w:r>
      <w:r w:rsidRPr="00E8320B">
        <w:rPr>
          <w:color w:val="auto"/>
          <w:sz w:val="26"/>
          <w:szCs w:val="26"/>
          <w:lang w:val="bg-BG"/>
        </w:rPr>
        <w:t xml:space="preserve">по-късно  от  </w:t>
      </w:r>
      <w:r w:rsidRPr="00E8320B">
        <w:rPr>
          <w:color w:val="auto"/>
          <w:spacing w:val="1"/>
          <w:sz w:val="26"/>
          <w:szCs w:val="26"/>
          <w:lang w:val="bg-BG"/>
        </w:rPr>
        <w:t>д</w:t>
      </w:r>
      <w:r w:rsidRPr="00E8320B">
        <w:rPr>
          <w:color w:val="auto"/>
          <w:sz w:val="26"/>
          <w:szCs w:val="26"/>
          <w:lang w:val="bg-BG"/>
        </w:rPr>
        <w:t xml:space="preserve">атата </w:t>
      </w:r>
      <w:r w:rsidRPr="00E8320B">
        <w:rPr>
          <w:color w:val="auto"/>
          <w:spacing w:val="1"/>
          <w:sz w:val="26"/>
          <w:szCs w:val="26"/>
          <w:lang w:val="bg-BG"/>
        </w:rPr>
        <w:t xml:space="preserve"> </w:t>
      </w:r>
      <w:r w:rsidRPr="00E8320B">
        <w:rPr>
          <w:color w:val="auto"/>
          <w:sz w:val="26"/>
          <w:szCs w:val="26"/>
          <w:lang w:val="bg-BG"/>
        </w:rPr>
        <w:t xml:space="preserve">на </w:t>
      </w:r>
      <w:r w:rsidRPr="00E8320B">
        <w:rPr>
          <w:color w:val="auto"/>
          <w:spacing w:val="3"/>
          <w:sz w:val="26"/>
          <w:szCs w:val="26"/>
          <w:lang w:val="bg-BG"/>
        </w:rPr>
        <w:t xml:space="preserve"> </w:t>
      </w:r>
      <w:r w:rsidRPr="00E8320B">
        <w:rPr>
          <w:color w:val="auto"/>
          <w:sz w:val="26"/>
          <w:szCs w:val="26"/>
          <w:lang w:val="bg-BG"/>
        </w:rPr>
        <w:t xml:space="preserve">сключване </w:t>
      </w:r>
      <w:r w:rsidRPr="00E8320B">
        <w:rPr>
          <w:color w:val="auto"/>
          <w:spacing w:val="1"/>
          <w:sz w:val="26"/>
          <w:szCs w:val="26"/>
          <w:lang w:val="bg-BG"/>
        </w:rPr>
        <w:t xml:space="preserve"> на </w:t>
      </w:r>
      <w:r w:rsidRPr="00E8320B">
        <w:rPr>
          <w:color w:val="auto"/>
          <w:sz w:val="26"/>
          <w:szCs w:val="26"/>
          <w:lang w:val="bg-BG"/>
        </w:rPr>
        <w:t xml:space="preserve">договора да представят </w:t>
      </w:r>
      <w:r w:rsidRPr="00712591">
        <w:rPr>
          <w:color w:val="auto"/>
          <w:sz w:val="26"/>
          <w:szCs w:val="26"/>
          <w:lang w:val="bg-BG"/>
        </w:rPr>
        <w:t>копи</w:t>
      </w:r>
      <w:r w:rsidR="00712591">
        <w:rPr>
          <w:color w:val="auto"/>
          <w:sz w:val="26"/>
          <w:szCs w:val="26"/>
          <w:lang w:val="bg-BG"/>
        </w:rPr>
        <w:t>е</w:t>
      </w:r>
      <w:r w:rsidRPr="00E8320B">
        <w:rPr>
          <w:color w:val="auto"/>
          <w:sz w:val="26"/>
          <w:szCs w:val="26"/>
          <w:lang w:val="bg-BG"/>
        </w:rPr>
        <w:t xml:space="preserve"> на застраховк</w:t>
      </w:r>
      <w:r w:rsidR="00712591">
        <w:rPr>
          <w:color w:val="auto"/>
          <w:sz w:val="26"/>
          <w:szCs w:val="26"/>
          <w:lang w:val="bg-BG"/>
        </w:rPr>
        <w:t xml:space="preserve">а по </w:t>
      </w:r>
      <w:r w:rsidRPr="00E8320B">
        <w:rPr>
          <w:color w:val="auto"/>
          <w:spacing w:val="-1"/>
          <w:sz w:val="26"/>
          <w:szCs w:val="26"/>
          <w:lang w:val="bg-BG"/>
        </w:rPr>
        <w:t>ч</w:t>
      </w:r>
      <w:r w:rsidRPr="00E8320B">
        <w:rPr>
          <w:color w:val="auto"/>
          <w:sz w:val="26"/>
          <w:szCs w:val="26"/>
          <w:lang w:val="bg-BG"/>
        </w:rPr>
        <w:t xml:space="preserve">л.171 </w:t>
      </w:r>
      <w:r w:rsidRPr="00E8320B">
        <w:rPr>
          <w:color w:val="auto"/>
          <w:spacing w:val="1"/>
          <w:sz w:val="26"/>
          <w:szCs w:val="26"/>
          <w:lang w:val="bg-BG"/>
        </w:rPr>
        <w:t>ЗУ</w:t>
      </w:r>
      <w:r w:rsidRPr="00E8320B">
        <w:rPr>
          <w:color w:val="auto"/>
          <w:sz w:val="26"/>
          <w:szCs w:val="26"/>
          <w:lang w:val="bg-BG"/>
        </w:rPr>
        <w:t>Т „Професионалн</w:t>
      </w:r>
      <w:r w:rsidR="00712591">
        <w:rPr>
          <w:color w:val="auto"/>
          <w:sz w:val="26"/>
          <w:szCs w:val="26"/>
          <w:lang w:val="bg-BG"/>
        </w:rPr>
        <w:t>а отговорност”</w:t>
      </w:r>
      <w:r w:rsidR="00445AD3">
        <w:rPr>
          <w:color w:val="auto"/>
          <w:sz w:val="26"/>
          <w:szCs w:val="26"/>
          <w:lang w:val="bg-BG"/>
        </w:rPr>
        <w:t>.</w:t>
      </w:r>
      <w:r w:rsidR="00445AD3" w:rsidRPr="00445AD3">
        <w:t xml:space="preserve"> </w:t>
      </w:r>
      <w:r w:rsidR="00445AD3" w:rsidRPr="00445AD3">
        <w:rPr>
          <w:color w:val="auto"/>
          <w:sz w:val="26"/>
          <w:szCs w:val="26"/>
          <w:lang w:val="bg-BG"/>
        </w:rPr>
        <w:t xml:space="preserve">За изпълнител, </w:t>
      </w:r>
      <w:proofErr w:type="spellStart"/>
      <w:r w:rsidR="00445AD3" w:rsidRPr="00445AD3">
        <w:rPr>
          <w:color w:val="auto"/>
          <w:sz w:val="26"/>
          <w:szCs w:val="26"/>
          <w:lang w:val="bg-BG"/>
        </w:rPr>
        <w:t>съдружници</w:t>
      </w:r>
      <w:proofErr w:type="spellEnd"/>
      <w:r w:rsidR="00445AD3" w:rsidRPr="00445AD3">
        <w:rPr>
          <w:color w:val="auto"/>
          <w:sz w:val="26"/>
          <w:szCs w:val="26"/>
          <w:lang w:val="bg-BG"/>
        </w:rPr>
        <w:t xml:space="preserve"> в обединението-изпълнител, както и подизпълнители</w:t>
      </w:r>
      <w:r w:rsidR="00033A8A">
        <w:rPr>
          <w:color w:val="auto"/>
          <w:sz w:val="26"/>
          <w:szCs w:val="26"/>
          <w:lang w:val="bg-BG"/>
        </w:rPr>
        <w:t xml:space="preserve"> и/или трети лица</w:t>
      </w:r>
      <w:r w:rsidR="00445AD3" w:rsidRPr="00445AD3">
        <w:rPr>
          <w:color w:val="auto"/>
          <w:sz w:val="26"/>
          <w:szCs w:val="26"/>
          <w:lang w:val="bg-BG"/>
        </w:rPr>
        <w:t>,  които   ще   извършват   съответна   дейност   при изпълнението на договора за обществената поръчка, установен/ регистриран извън Република България застраховката за професионална отговорност следва да бъде еквивалента на тази по чл.171, ал.1 от ЗУТ, но направена съгласно законодателството на държавата, където е установен / регистриран.</w:t>
      </w:r>
    </w:p>
    <w:p w:rsidR="00E8320B" w:rsidRPr="00E8320B" w:rsidRDefault="00E8320B" w:rsidP="00E8320B">
      <w:pPr>
        <w:widowControl/>
        <w:suppressAutoHyphens w:val="0"/>
        <w:spacing w:before="4" w:line="140" w:lineRule="exact"/>
        <w:ind w:firstLine="567"/>
        <w:jc w:val="both"/>
        <w:rPr>
          <w:color w:val="auto"/>
          <w:sz w:val="26"/>
          <w:szCs w:val="26"/>
          <w:lang w:val="bg-BG"/>
        </w:rPr>
      </w:pPr>
    </w:p>
    <w:p w:rsidR="00E8320B" w:rsidRDefault="00E8320B" w:rsidP="00E8320B">
      <w:pPr>
        <w:widowControl/>
        <w:suppressAutoHyphens w:val="0"/>
        <w:spacing w:before="4" w:line="140" w:lineRule="exact"/>
        <w:ind w:firstLine="567"/>
        <w:jc w:val="both"/>
        <w:rPr>
          <w:color w:val="auto"/>
          <w:sz w:val="26"/>
          <w:szCs w:val="26"/>
          <w:lang w:val="bg-BG"/>
        </w:rPr>
      </w:pPr>
    </w:p>
    <w:p w:rsidR="00E8320B" w:rsidRPr="00E8320B" w:rsidRDefault="00E8320B" w:rsidP="00E8320B">
      <w:pPr>
        <w:suppressAutoHyphens w:val="0"/>
        <w:autoSpaceDE w:val="0"/>
        <w:autoSpaceDN w:val="0"/>
        <w:adjustRightInd w:val="0"/>
        <w:ind w:firstLine="567"/>
        <w:jc w:val="both"/>
        <w:rPr>
          <w:b/>
          <w:color w:val="auto"/>
          <w:sz w:val="26"/>
          <w:szCs w:val="26"/>
          <w:u w:val="single"/>
          <w:lang w:val="bg-BG"/>
        </w:rPr>
      </w:pPr>
      <w:r w:rsidRPr="00E8320B">
        <w:rPr>
          <w:b/>
          <w:color w:val="auto"/>
          <w:sz w:val="26"/>
          <w:szCs w:val="26"/>
          <w:u w:val="single"/>
          <w:lang w:val="bg-BG"/>
        </w:rPr>
        <w:t>Технически и професионални способности:</w:t>
      </w:r>
    </w:p>
    <w:p w:rsidR="00E8320B" w:rsidRPr="00E8320B" w:rsidRDefault="00E8320B" w:rsidP="00BE5232">
      <w:pPr>
        <w:widowControl/>
        <w:suppressAutoHyphens w:val="0"/>
        <w:autoSpaceDE w:val="0"/>
        <w:autoSpaceDN w:val="0"/>
        <w:adjustRightInd w:val="0"/>
        <w:ind w:firstLine="567"/>
        <w:jc w:val="both"/>
        <w:rPr>
          <w:color w:val="auto"/>
          <w:sz w:val="26"/>
          <w:szCs w:val="26"/>
          <w:lang w:val="bg-BG"/>
        </w:rPr>
      </w:pPr>
      <w:r w:rsidRPr="00E8320B">
        <w:rPr>
          <w:color w:val="auto"/>
          <w:sz w:val="26"/>
          <w:szCs w:val="26"/>
        </w:rPr>
        <w:t>I</w:t>
      </w:r>
      <w:r w:rsidRPr="00E8320B">
        <w:rPr>
          <w:color w:val="auto"/>
          <w:sz w:val="26"/>
          <w:szCs w:val="26"/>
          <w:lang w:val="bg-BG"/>
        </w:rPr>
        <w:t xml:space="preserve">.Участникът да разполага с персонал за изпълнение на поръчката, както следва: </w:t>
      </w:r>
    </w:p>
    <w:p w:rsidR="00E8320B" w:rsidRPr="00E8320B" w:rsidRDefault="00E8320B" w:rsidP="00E8320B">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1.Технически ръководител на обекта, както следва:</w:t>
      </w:r>
    </w:p>
    <w:p w:rsidR="00E8320B" w:rsidRPr="00E8320B" w:rsidRDefault="00E8320B" w:rsidP="00E8320B">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w:t>
      </w:r>
      <w:r w:rsidRPr="00E8320B">
        <w:rPr>
          <w:color w:val="auto"/>
          <w:sz w:val="26"/>
          <w:szCs w:val="26"/>
          <w:lang w:val="bg-BG"/>
        </w:rPr>
        <w:tab/>
        <w:t>Технически правоспособно лице, получило диплома от акредитирано висше училище с квалификация "строителен инженер", "</w:t>
      </w:r>
      <w:proofErr w:type="spellStart"/>
      <w:r w:rsidRPr="00E8320B">
        <w:rPr>
          <w:color w:val="auto"/>
          <w:sz w:val="26"/>
          <w:szCs w:val="26"/>
          <w:lang w:val="bg-BG"/>
        </w:rPr>
        <w:t>инженер</w:t>
      </w:r>
      <w:proofErr w:type="spellEnd"/>
      <w:r w:rsidRPr="00E8320B">
        <w:rPr>
          <w:color w:val="auto"/>
          <w:sz w:val="26"/>
          <w:szCs w:val="26"/>
          <w:lang w:val="bg-BG"/>
        </w:rPr>
        <w:t xml:space="preserve">" или "архитект", или лице със средно образование с четиригодишен курс на обучение и придобита професионална квалификация в областите "Архитектура и строителство" или "Техника". Техническа правоспособност може да бъде призната на чуждестранно лице при условията на взаимност, установени за всеки конкретен случай, когато притежава диплома, легализирана по съответния ред, и когато отговаря на изискванията на ЗУТ.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 5 от ЗУТ; </w:t>
      </w:r>
    </w:p>
    <w:p w:rsidR="00E8320B" w:rsidRPr="00E8320B" w:rsidRDefault="00E8320B" w:rsidP="00E8320B">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w:t>
      </w:r>
      <w:r w:rsidRPr="00E8320B">
        <w:rPr>
          <w:color w:val="auto"/>
          <w:sz w:val="26"/>
          <w:szCs w:val="26"/>
          <w:lang w:val="bg-BG"/>
        </w:rPr>
        <w:tab/>
        <w:t>с общ професионален опит – минимум 5 години стаж по специалността.</w:t>
      </w:r>
    </w:p>
    <w:p w:rsidR="00E8320B" w:rsidRPr="00E8320B" w:rsidRDefault="00E8320B" w:rsidP="00E8320B">
      <w:pPr>
        <w:widowControl/>
        <w:tabs>
          <w:tab w:val="left" w:pos="360"/>
        </w:tabs>
        <w:suppressAutoHyphens w:val="0"/>
        <w:autoSpaceDE w:val="0"/>
        <w:autoSpaceDN w:val="0"/>
        <w:adjustRightInd w:val="0"/>
        <w:spacing w:before="120" w:after="120"/>
        <w:ind w:firstLine="567"/>
        <w:jc w:val="both"/>
        <w:rPr>
          <w:color w:val="auto"/>
          <w:sz w:val="26"/>
          <w:szCs w:val="26"/>
          <w:lang w:val="bg-BG"/>
        </w:rPr>
      </w:pPr>
      <w:r w:rsidRPr="00E8320B">
        <w:rPr>
          <w:color w:val="auto"/>
          <w:sz w:val="26"/>
          <w:szCs w:val="26"/>
          <w:lang w:val="bg-BG"/>
        </w:rPr>
        <w:t xml:space="preserve">2.Специалист по безопасност и охрана на труда – координатор по безопасност и здраве, притежаващ 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 </w:t>
      </w:r>
      <w:r w:rsidRPr="00E8320B">
        <w:rPr>
          <w:color w:val="auto"/>
          <w:sz w:val="26"/>
          <w:szCs w:val="26"/>
          <w:lang w:val="ru-RU"/>
        </w:rPr>
        <w:t xml:space="preserve">или </w:t>
      </w:r>
      <w:proofErr w:type="spellStart"/>
      <w:r w:rsidRPr="00E8320B">
        <w:rPr>
          <w:color w:val="auto"/>
          <w:sz w:val="26"/>
          <w:szCs w:val="26"/>
          <w:lang w:val="ru-RU"/>
        </w:rPr>
        <w:t>еквивалентен</w:t>
      </w:r>
      <w:proofErr w:type="spellEnd"/>
      <w:r w:rsidRPr="00E8320B">
        <w:rPr>
          <w:color w:val="auto"/>
          <w:sz w:val="26"/>
          <w:szCs w:val="26"/>
          <w:lang w:val="ru-RU"/>
        </w:rPr>
        <w:t xml:space="preserve"> документ за </w:t>
      </w:r>
      <w:proofErr w:type="spellStart"/>
      <w:r w:rsidRPr="00E8320B">
        <w:rPr>
          <w:color w:val="auto"/>
          <w:sz w:val="26"/>
          <w:szCs w:val="26"/>
          <w:lang w:val="ru-RU"/>
        </w:rPr>
        <w:t>чуждестранни</w:t>
      </w:r>
      <w:proofErr w:type="spellEnd"/>
      <w:r w:rsidRPr="00E8320B">
        <w:rPr>
          <w:color w:val="auto"/>
          <w:sz w:val="26"/>
          <w:szCs w:val="26"/>
          <w:lang w:val="ru-RU"/>
        </w:rPr>
        <w:t xml:space="preserve"> лица</w:t>
      </w:r>
      <w:r w:rsidRPr="00E8320B">
        <w:rPr>
          <w:color w:val="auto"/>
          <w:sz w:val="26"/>
          <w:szCs w:val="26"/>
          <w:lang w:val="bg-BG"/>
        </w:rPr>
        <w:t xml:space="preserve">; да е участвал като специалист по безопасност и охрана на труда, при изпълнение на строителство </w:t>
      </w:r>
      <w:r w:rsidR="007B6774">
        <w:rPr>
          <w:color w:val="auto"/>
          <w:sz w:val="26"/>
          <w:szCs w:val="26"/>
          <w:lang w:val="bg-BG"/>
        </w:rPr>
        <w:t>на</w:t>
      </w:r>
      <w:r w:rsidRPr="00E8320B">
        <w:rPr>
          <w:color w:val="auto"/>
          <w:sz w:val="26"/>
          <w:szCs w:val="26"/>
          <w:lang w:val="bg-BG"/>
        </w:rPr>
        <w:t xml:space="preserve"> минимум 1 (един) обект. </w:t>
      </w:r>
    </w:p>
    <w:p w:rsidR="00E8320B" w:rsidRPr="00E8320B" w:rsidRDefault="00E8320B" w:rsidP="00E8320B">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Участникът трябва да посочи за всяка от ключовите позиции на експертите от предлагания от него екип за изпълнение на обществената поръчка отделни лица (един експерт не може да съвместява две позиции от изискуемия експертен екип).</w:t>
      </w:r>
    </w:p>
    <w:p w:rsidR="00E8320B" w:rsidRPr="00E8320B" w:rsidRDefault="00E8320B" w:rsidP="00E8320B">
      <w:pPr>
        <w:widowControl/>
        <w:suppressAutoHyphens w:val="0"/>
        <w:ind w:firstLine="567"/>
        <w:jc w:val="both"/>
        <w:rPr>
          <w:b/>
          <w:color w:val="auto"/>
          <w:sz w:val="26"/>
          <w:szCs w:val="26"/>
          <w:lang w:val="bg-BG"/>
        </w:rPr>
      </w:pPr>
    </w:p>
    <w:p w:rsidR="00E8320B" w:rsidRPr="00E8320B" w:rsidRDefault="00E8320B" w:rsidP="00E8320B">
      <w:pPr>
        <w:widowControl/>
        <w:suppressAutoHyphens w:val="0"/>
        <w:ind w:firstLine="567"/>
        <w:jc w:val="both"/>
        <w:rPr>
          <w:color w:val="auto"/>
          <w:sz w:val="26"/>
          <w:szCs w:val="26"/>
          <w:lang w:val="bg-BG"/>
        </w:rPr>
      </w:pPr>
      <w:r w:rsidRPr="00E8320B">
        <w:rPr>
          <w:color w:val="auto"/>
          <w:sz w:val="26"/>
          <w:szCs w:val="26"/>
          <w:lang w:val="bg-BG"/>
        </w:rPr>
        <w:lastRenderedPageBreak/>
        <w:t>Под еквивалентно образование или специалност, следва да се разбира, придобито образование 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 по горе.</w:t>
      </w:r>
    </w:p>
    <w:p w:rsidR="00E8320B" w:rsidRPr="00E8320B" w:rsidRDefault="00E8320B" w:rsidP="00E8320B">
      <w:pPr>
        <w:widowControl/>
        <w:suppressAutoHyphens w:val="0"/>
        <w:ind w:firstLine="567"/>
        <w:jc w:val="both"/>
        <w:rPr>
          <w:color w:val="auto"/>
          <w:sz w:val="26"/>
          <w:szCs w:val="26"/>
          <w:lang w:val="bg-BG"/>
        </w:rPr>
      </w:pPr>
    </w:p>
    <w:p w:rsidR="00E8320B" w:rsidRPr="00E8320B" w:rsidRDefault="00E8320B" w:rsidP="00E8320B">
      <w:pPr>
        <w:widowControl/>
        <w:suppressAutoHyphens w:val="0"/>
        <w:ind w:firstLine="567"/>
        <w:jc w:val="both"/>
        <w:rPr>
          <w:color w:val="auto"/>
          <w:sz w:val="26"/>
          <w:szCs w:val="26"/>
          <w:lang w:val="bg-BG"/>
        </w:rPr>
      </w:pPr>
      <w:r w:rsidRPr="00E8320B">
        <w:rPr>
          <w:color w:val="auto"/>
          <w:sz w:val="26"/>
          <w:szCs w:val="26"/>
          <w:lang w:val="bg-BG"/>
        </w:rPr>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E8320B" w:rsidRPr="00E8320B" w:rsidRDefault="00E8320B" w:rsidP="00E8320B">
      <w:pPr>
        <w:widowControl/>
        <w:suppressAutoHyphens w:val="0"/>
        <w:ind w:firstLine="567"/>
        <w:jc w:val="both"/>
        <w:rPr>
          <w:color w:val="auto"/>
          <w:sz w:val="26"/>
          <w:szCs w:val="26"/>
          <w:lang w:val="bg-BG"/>
        </w:rPr>
      </w:pPr>
    </w:p>
    <w:p w:rsidR="00E8320B" w:rsidRPr="00E8320B" w:rsidRDefault="00E8320B" w:rsidP="00E8320B">
      <w:pPr>
        <w:widowControl/>
        <w:tabs>
          <w:tab w:val="left" w:pos="720"/>
        </w:tabs>
        <w:suppressAutoHyphens w:val="0"/>
        <w:autoSpaceDE w:val="0"/>
        <w:autoSpaceDN w:val="0"/>
        <w:adjustRightInd w:val="0"/>
        <w:ind w:firstLine="567"/>
        <w:jc w:val="both"/>
        <w:rPr>
          <w:color w:val="auto"/>
          <w:sz w:val="26"/>
          <w:szCs w:val="26"/>
          <w:lang w:val="bg-BG"/>
        </w:rPr>
      </w:pPr>
      <w:r w:rsidRPr="00E8320B">
        <w:rPr>
          <w:b/>
          <w:color w:val="auto"/>
          <w:sz w:val="26"/>
          <w:szCs w:val="26"/>
          <w:u w:val="single"/>
          <w:lang w:val="bg-BG"/>
        </w:rPr>
        <w:t>Доказва се със:</w:t>
      </w:r>
      <w:r w:rsidRPr="00E8320B">
        <w:rPr>
          <w:color w:val="auto"/>
          <w:sz w:val="26"/>
          <w:szCs w:val="26"/>
          <w:lang w:val="bg-BG"/>
        </w:rPr>
        <w:t xml:space="preserve"> Участникът декларира съответствие с поставеното изискване чрез представяне на Единния европейски документ за обществени поръчки (</w:t>
      </w:r>
      <w:r w:rsidRPr="00E8320B">
        <w:rPr>
          <w:color w:val="auto"/>
          <w:sz w:val="26"/>
          <w:szCs w:val="26"/>
        </w:rPr>
        <w:t>ЕЕДОП</w:t>
      </w:r>
      <w:r w:rsidRPr="00E8320B">
        <w:rPr>
          <w:color w:val="auto"/>
          <w:sz w:val="26"/>
          <w:szCs w:val="26"/>
          <w:lang w:val="bg-BG"/>
        </w:rPr>
        <w:t>), като представи Списък на експертите, които са ангажирани за изпълнението на обществената поръчка, в който е посочена професионалната компетентност на лицата, в това число:</w:t>
      </w:r>
    </w:p>
    <w:p w:rsidR="00E8320B" w:rsidRPr="00E8320B" w:rsidRDefault="00E8320B" w:rsidP="00D64DCA">
      <w:pPr>
        <w:widowControl/>
        <w:numPr>
          <w:ilvl w:val="0"/>
          <w:numId w:val="4"/>
        </w:numPr>
        <w:tabs>
          <w:tab w:val="left" w:pos="720"/>
        </w:tabs>
        <w:suppressAutoHyphens w:val="0"/>
        <w:autoSpaceDE w:val="0"/>
        <w:autoSpaceDN w:val="0"/>
        <w:adjustRightInd w:val="0"/>
        <w:ind w:left="0" w:firstLine="567"/>
        <w:jc w:val="both"/>
        <w:rPr>
          <w:color w:val="auto"/>
          <w:sz w:val="26"/>
          <w:szCs w:val="26"/>
          <w:shd w:val="clear" w:color="auto" w:fill="FFFFFF"/>
        </w:rPr>
      </w:pPr>
      <w:r w:rsidRPr="00E8320B">
        <w:rPr>
          <w:color w:val="auto"/>
          <w:sz w:val="26"/>
          <w:szCs w:val="26"/>
          <w:shd w:val="clear" w:color="auto" w:fill="FFFFFF"/>
          <w:lang w:val="bg-BG"/>
        </w:rPr>
        <w:t>Експерт/специалист (трите имена и позиция/длъжност, която ще заема лицето при изпълнение на обществената поръчка);</w:t>
      </w:r>
    </w:p>
    <w:p w:rsidR="00E8320B" w:rsidRPr="00E8320B" w:rsidRDefault="00E8320B" w:rsidP="00D64DCA">
      <w:pPr>
        <w:widowControl/>
        <w:numPr>
          <w:ilvl w:val="0"/>
          <w:numId w:val="4"/>
        </w:numPr>
        <w:tabs>
          <w:tab w:val="left" w:pos="720"/>
        </w:tabs>
        <w:suppressAutoHyphens w:val="0"/>
        <w:autoSpaceDE w:val="0"/>
        <w:autoSpaceDN w:val="0"/>
        <w:adjustRightInd w:val="0"/>
        <w:ind w:left="0" w:firstLine="567"/>
        <w:jc w:val="both"/>
        <w:rPr>
          <w:color w:val="auto"/>
          <w:sz w:val="26"/>
          <w:szCs w:val="26"/>
          <w:shd w:val="clear" w:color="auto" w:fill="FFFFFF"/>
        </w:rPr>
      </w:pPr>
      <w:r w:rsidRPr="00E8320B">
        <w:rPr>
          <w:color w:val="auto"/>
          <w:sz w:val="26"/>
          <w:szCs w:val="26"/>
          <w:shd w:val="clear" w:color="auto" w:fill="FFFFFF"/>
          <w:lang w:val="bg-BG"/>
        </w:rPr>
        <w:t>Образование (степен, специалност, година на дипломиране, номер на диплома, учебно заведение);</w:t>
      </w:r>
    </w:p>
    <w:p w:rsidR="00E8320B" w:rsidRPr="00E8320B" w:rsidRDefault="00E8320B" w:rsidP="00D64DCA">
      <w:pPr>
        <w:widowControl/>
        <w:numPr>
          <w:ilvl w:val="0"/>
          <w:numId w:val="4"/>
        </w:numPr>
        <w:tabs>
          <w:tab w:val="left" w:pos="720"/>
        </w:tabs>
        <w:suppressAutoHyphens w:val="0"/>
        <w:autoSpaceDE w:val="0"/>
        <w:autoSpaceDN w:val="0"/>
        <w:adjustRightInd w:val="0"/>
        <w:ind w:left="0" w:firstLine="567"/>
        <w:jc w:val="both"/>
        <w:rPr>
          <w:color w:val="auto"/>
          <w:sz w:val="26"/>
          <w:szCs w:val="26"/>
          <w:shd w:val="clear" w:color="auto" w:fill="FFFFFF"/>
        </w:rPr>
      </w:pPr>
      <w:r w:rsidRPr="00E8320B">
        <w:rPr>
          <w:color w:val="auto"/>
          <w:sz w:val="26"/>
          <w:szCs w:val="26"/>
          <w:shd w:val="clear" w:color="auto" w:fill="FFFFFF"/>
          <w:lang w:val="bg-BG"/>
        </w:rPr>
        <w:t>Професионална квалификация (направление, година на придобиване, номер на издадения документ, издател);</w:t>
      </w:r>
    </w:p>
    <w:p w:rsidR="00E8320B" w:rsidRPr="00E8320B" w:rsidRDefault="00E8320B" w:rsidP="00D64DCA">
      <w:pPr>
        <w:widowControl/>
        <w:numPr>
          <w:ilvl w:val="0"/>
          <w:numId w:val="4"/>
        </w:numPr>
        <w:tabs>
          <w:tab w:val="left" w:pos="720"/>
        </w:tabs>
        <w:suppressAutoHyphens w:val="0"/>
        <w:autoSpaceDE w:val="0"/>
        <w:autoSpaceDN w:val="0"/>
        <w:adjustRightInd w:val="0"/>
        <w:ind w:left="0" w:firstLine="567"/>
        <w:jc w:val="both"/>
        <w:rPr>
          <w:color w:val="auto"/>
          <w:sz w:val="26"/>
          <w:szCs w:val="26"/>
          <w:shd w:val="clear" w:color="auto" w:fill="FFFFFF"/>
        </w:rPr>
      </w:pPr>
      <w:r w:rsidRPr="00E8320B">
        <w:rPr>
          <w:color w:val="auto"/>
          <w:sz w:val="26"/>
          <w:szCs w:val="26"/>
          <w:shd w:val="clear" w:color="auto" w:fill="FFFFFF"/>
          <w:lang w:val="bg-BG"/>
        </w:rPr>
        <w:t>Професионален опит (месторабота, период, длъжност, основни функции).</w:t>
      </w:r>
    </w:p>
    <w:p w:rsidR="00E8320B" w:rsidRPr="00E8320B" w:rsidRDefault="00E8320B" w:rsidP="00E8320B">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p>
    <w:p w:rsidR="00E8320B" w:rsidRPr="00BE5232" w:rsidRDefault="00E8320B" w:rsidP="00E8320B">
      <w:pPr>
        <w:widowControl/>
        <w:tabs>
          <w:tab w:val="left" w:pos="720"/>
        </w:tabs>
        <w:suppressAutoHyphens w:val="0"/>
        <w:autoSpaceDE w:val="0"/>
        <w:autoSpaceDN w:val="0"/>
        <w:adjustRightInd w:val="0"/>
        <w:ind w:firstLine="567"/>
        <w:jc w:val="both"/>
        <w:rPr>
          <w:color w:val="auto"/>
          <w:sz w:val="26"/>
          <w:szCs w:val="26"/>
          <w:shd w:val="clear" w:color="auto" w:fill="FFFFFF"/>
        </w:rPr>
      </w:pPr>
      <w:r w:rsidRPr="00BE5232">
        <w:rPr>
          <w:color w:val="auto"/>
          <w:sz w:val="26"/>
          <w:szCs w:val="26"/>
          <w:shd w:val="clear" w:color="auto" w:fill="FFFFFF"/>
          <w:lang w:val="bg-BG"/>
        </w:rPr>
        <w:t>Информацията се посочва в Част ІV. „Критерий за подбор”, буква „В”, „Технически и професионални способности”, т. 6) от ЕЕДОП.</w:t>
      </w:r>
    </w:p>
    <w:p w:rsidR="00E8320B" w:rsidRPr="00E8320B" w:rsidRDefault="00E8320B" w:rsidP="00E8320B">
      <w:pPr>
        <w:widowControl/>
        <w:suppressAutoHyphens w:val="0"/>
        <w:ind w:firstLine="567"/>
        <w:jc w:val="both"/>
        <w:rPr>
          <w:b/>
          <w:color w:val="auto"/>
          <w:sz w:val="26"/>
          <w:szCs w:val="26"/>
          <w:lang w:val="bg-BG"/>
        </w:rPr>
      </w:pPr>
    </w:p>
    <w:p w:rsidR="00BE5232" w:rsidRDefault="00BE5232" w:rsidP="00BE5232">
      <w:pPr>
        <w:spacing w:line="276" w:lineRule="auto"/>
        <w:ind w:firstLine="567"/>
        <w:jc w:val="both"/>
        <w:rPr>
          <w:rFonts w:eastAsia="Calibri"/>
          <w:noProof/>
          <w:sz w:val="26"/>
          <w:szCs w:val="26"/>
        </w:rPr>
      </w:pPr>
      <w:r w:rsidRPr="00C56ABE">
        <w:rPr>
          <w:rFonts w:eastAsia="Calibri"/>
          <w:b/>
          <w:noProof/>
          <w:sz w:val="26"/>
          <w:szCs w:val="26"/>
        </w:rPr>
        <w:t>Избраният изпълнител представя</w:t>
      </w:r>
      <w:r>
        <w:rPr>
          <w:rFonts w:eastAsia="Calibri"/>
          <w:noProof/>
          <w:sz w:val="26"/>
          <w:szCs w:val="26"/>
        </w:rPr>
        <w:t xml:space="preserve"> </w:t>
      </w:r>
      <w:r w:rsidRPr="00C56ABE">
        <w:rPr>
          <w:rFonts w:eastAsia="Calibri"/>
          <w:noProof/>
          <w:sz w:val="26"/>
          <w:szCs w:val="26"/>
        </w:rPr>
        <w:t xml:space="preserve">Списък </w:t>
      </w:r>
      <w:r w:rsidRPr="00BD787E">
        <w:rPr>
          <w:rFonts w:eastAsia="Calibri"/>
          <w:noProof/>
          <w:sz w:val="26"/>
          <w:szCs w:val="26"/>
        </w:rPr>
        <w:t xml:space="preserve">на </w:t>
      </w:r>
      <w:r w:rsidRPr="00BE5232">
        <w:rPr>
          <w:rFonts w:eastAsia="Calibri"/>
          <w:noProof/>
          <w:sz w:val="26"/>
          <w:szCs w:val="26"/>
          <w:lang w:val="bg-BG"/>
        </w:rPr>
        <w:t xml:space="preserve">експертите, които са ангажирани за изпълнението на обществената поръчка, в който е посочена професионалната компетентност на лицата </w:t>
      </w:r>
      <w:r>
        <w:rPr>
          <w:rFonts w:eastAsia="Calibri"/>
          <w:noProof/>
          <w:sz w:val="26"/>
          <w:szCs w:val="26"/>
        </w:rPr>
        <w:t>/Образец към документацията/</w:t>
      </w:r>
      <w:r w:rsidRPr="00C56ABE">
        <w:rPr>
          <w:rFonts w:eastAsia="Calibri"/>
          <w:noProof/>
          <w:sz w:val="26"/>
          <w:szCs w:val="26"/>
        </w:rPr>
        <w:t>.</w:t>
      </w:r>
    </w:p>
    <w:p w:rsidR="00BE5232" w:rsidRPr="00E8320B" w:rsidRDefault="00BE5232" w:rsidP="00BE5232">
      <w:pPr>
        <w:widowControl/>
        <w:suppressAutoHyphens w:val="0"/>
        <w:ind w:firstLine="567"/>
        <w:jc w:val="both"/>
        <w:rPr>
          <w:bCs/>
          <w:iCs/>
          <w:color w:val="auto"/>
          <w:sz w:val="26"/>
          <w:szCs w:val="26"/>
          <w:lang w:val="bg-BG"/>
        </w:rPr>
      </w:pPr>
      <w:proofErr w:type="spellStart"/>
      <w:r w:rsidRPr="00E8320B">
        <w:rPr>
          <w:bCs/>
          <w:iCs/>
          <w:color w:val="auto"/>
          <w:sz w:val="26"/>
          <w:szCs w:val="26"/>
        </w:rPr>
        <w:t>Чуждестранните</w:t>
      </w:r>
      <w:proofErr w:type="spellEnd"/>
      <w:r w:rsidRPr="00E8320B">
        <w:rPr>
          <w:bCs/>
          <w:iCs/>
          <w:color w:val="auto"/>
          <w:sz w:val="26"/>
          <w:szCs w:val="26"/>
        </w:rPr>
        <w:t xml:space="preserve"> </w:t>
      </w:r>
      <w:proofErr w:type="spellStart"/>
      <w:r w:rsidRPr="00E8320B">
        <w:rPr>
          <w:bCs/>
          <w:iCs/>
          <w:color w:val="auto"/>
          <w:sz w:val="26"/>
          <w:szCs w:val="26"/>
        </w:rPr>
        <w:t>участници</w:t>
      </w:r>
      <w:proofErr w:type="spellEnd"/>
      <w:r w:rsidRPr="00E8320B">
        <w:rPr>
          <w:bCs/>
          <w:iCs/>
          <w:color w:val="auto"/>
          <w:sz w:val="26"/>
          <w:szCs w:val="26"/>
        </w:rPr>
        <w:t xml:space="preserve"> </w:t>
      </w:r>
      <w:proofErr w:type="spellStart"/>
      <w:r w:rsidRPr="00E8320B">
        <w:rPr>
          <w:bCs/>
          <w:iCs/>
          <w:color w:val="auto"/>
          <w:sz w:val="26"/>
          <w:szCs w:val="26"/>
        </w:rPr>
        <w:t>представят</w:t>
      </w:r>
      <w:proofErr w:type="spellEnd"/>
      <w:r w:rsidRPr="00E8320B">
        <w:rPr>
          <w:bCs/>
          <w:iCs/>
          <w:color w:val="auto"/>
          <w:sz w:val="26"/>
          <w:szCs w:val="26"/>
        </w:rPr>
        <w:t xml:space="preserve"> </w:t>
      </w:r>
      <w:proofErr w:type="spellStart"/>
      <w:r w:rsidRPr="00E8320B">
        <w:rPr>
          <w:bCs/>
          <w:iCs/>
          <w:color w:val="auto"/>
          <w:sz w:val="26"/>
          <w:szCs w:val="26"/>
        </w:rPr>
        <w:t>еквивалентни</w:t>
      </w:r>
      <w:proofErr w:type="spellEnd"/>
      <w:r w:rsidRPr="00E8320B">
        <w:rPr>
          <w:bCs/>
          <w:iCs/>
          <w:color w:val="auto"/>
          <w:sz w:val="26"/>
          <w:szCs w:val="26"/>
        </w:rPr>
        <w:t xml:space="preserve"> </w:t>
      </w:r>
      <w:proofErr w:type="spellStart"/>
      <w:r w:rsidRPr="00E8320B">
        <w:rPr>
          <w:bCs/>
          <w:iCs/>
          <w:color w:val="auto"/>
          <w:sz w:val="26"/>
          <w:szCs w:val="26"/>
        </w:rPr>
        <w:t>на</w:t>
      </w:r>
      <w:proofErr w:type="spellEnd"/>
      <w:r w:rsidRPr="00E8320B">
        <w:rPr>
          <w:bCs/>
          <w:iCs/>
          <w:color w:val="auto"/>
          <w:sz w:val="26"/>
          <w:szCs w:val="26"/>
        </w:rPr>
        <w:t xml:space="preserve"> </w:t>
      </w:r>
      <w:proofErr w:type="spellStart"/>
      <w:r w:rsidRPr="00E8320B">
        <w:rPr>
          <w:bCs/>
          <w:iCs/>
          <w:color w:val="auto"/>
          <w:sz w:val="26"/>
          <w:szCs w:val="26"/>
        </w:rPr>
        <w:t>посочените</w:t>
      </w:r>
      <w:proofErr w:type="spellEnd"/>
      <w:r w:rsidRPr="00E8320B">
        <w:rPr>
          <w:bCs/>
          <w:iCs/>
          <w:color w:val="auto"/>
          <w:sz w:val="26"/>
          <w:szCs w:val="26"/>
        </w:rPr>
        <w:t xml:space="preserve"> </w:t>
      </w:r>
      <w:proofErr w:type="spellStart"/>
      <w:r w:rsidRPr="00E8320B">
        <w:rPr>
          <w:bCs/>
          <w:iCs/>
          <w:color w:val="auto"/>
          <w:sz w:val="26"/>
          <w:szCs w:val="26"/>
        </w:rPr>
        <w:t>документи</w:t>
      </w:r>
      <w:proofErr w:type="spellEnd"/>
      <w:r w:rsidRPr="00E8320B">
        <w:rPr>
          <w:bCs/>
          <w:iCs/>
          <w:color w:val="auto"/>
          <w:sz w:val="26"/>
          <w:szCs w:val="26"/>
        </w:rPr>
        <w:t xml:space="preserve"> </w:t>
      </w:r>
      <w:proofErr w:type="spellStart"/>
      <w:r w:rsidRPr="00E8320B">
        <w:rPr>
          <w:bCs/>
          <w:iCs/>
          <w:color w:val="auto"/>
          <w:sz w:val="26"/>
          <w:szCs w:val="26"/>
        </w:rPr>
        <w:t>съобразно</w:t>
      </w:r>
      <w:proofErr w:type="spellEnd"/>
      <w:r w:rsidRPr="00E8320B">
        <w:rPr>
          <w:bCs/>
          <w:iCs/>
          <w:color w:val="auto"/>
          <w:sz w:val="26"/>
          <w:szCs w:val="26"/>
        </w:rPr>
        <w:t xml:space="preserve"> </w:t>
      </w:r>
      <w:proofErr w:type="spellStart"/>
      <w:r w:rsidRPr="00E8320B">
        <w:rPr>
          <w:bCs/>
          <w:iCs/>
          <w:color w:val="auto"/>
          <w:sz w:val="26"/>
          <w:szCs w:val="26"/>
        </w:rPr>
        <w:t>законодателството</w:t>
      </w:r>
      <w:proofErr w:type="spellEnd"/>
      <w:r w:rsidRPr="00E8320B">
        <w:rPr>
          <w:bCs/>
          <w:iCs/>
          <w:color w:val="auto"/>
          <w:sz w:val="26"/>
          <w:szCs w:val="26"/>
        </w:rPr>
        <w:t xml:space="preserve"> </w:t>
      </w:r>
      <w:proofErr w:type="spellStart"/>
      <w:r w:rsidRPr="00E8320B">
        <w:rPr>
          <w:bCs/>
          <w:iCs/>
          <w:color w:val="auto"/>
          <w:sz w:val="26"/>
          <w:szCs w:val="26"/>
        </w:rPr>
        <w:t>си</w:t>
      </w:r>
      <w:proofErr w:type="spellEnd"/>
      <w:r w:rsidRPr="00E8320B">
        <w:rPr>
          <w:bCs/>
          <w:iCs/>
          <w:color w:val="auto"/>
          <w:sz w:val="26"/>
          <w:szCs w:val="26"/>
          <w:lang w:val="bg-BG"/>
        </w:rPr>
        <w:t>.</w:t>
      </w:r>
    </w:p>
    <w:p w:rsidR="00BE5232" w:rsidRPr="00E8320B" w:rsidRDefault="00BE5232" w:rsidP="00BE5232">
      <w:pPr>
        <w:widowControl/>
        <w:suppressAutoHyphens w:val="0"/>
        <w:ind w:firstLine="567"/>
        <w:jc w:val="both"/>
        <w:rPr>
          <w:bCs/>
          <w:iCs/>
          <w:color w:val="auto"/>
          <w:sz w:val="26"/>
          <w:szCs w:val="26"/>
        </w:rPr>
      </w:pPr>
      <w:r w:rsidRPr="00E8320B">
        <w:rPr>
          <w:bCs/>
          <w:iCs/>
          <w:color w:val="auto"/>
          <w:sz w:val="26"/>
          <w:szCs w:val="26"/>
          <w:lang w:val="bg-BG"/>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BE5232" w:rsidRDefault="00BE5232" w:rsidP="00BE5232">
      <w:pPr>
        <w:widowControl/>
        <w:tabs>
          <w:tab w:val="left" w:pos="0"/>
        </w:tabs>
        <w:suppressAutoHyphens w:val="0"/>
        <w:ind w:firstLine="567"/>
        <w:jc w:val="both"/>
        <w:rPr>
          <w:color w:val="auto"/>
          <w:sz w:val="26"/>
          <w:szCs w:val="26"/>
          <w:lang w:val="bg-BG"/>
        </w:rPr>
      </w:pPr>
      <w:proofErr w:type="spellStart"/>
      <w:r w:rsidRPr="00E8320B">
        <w:rPr>
          <w:color w:val="auto"/>
          <w:sz w:val="26"/>
          <w:szCs w:val="26"/>
          <w:lang w:val="ru-RU"/>
        </w:rPr>
        <w:t>Ако</w:t>
      </w:r>
      <w:proofErr w:type="spellEnd"/>
      <w:r w:rsidRPr="00E8320B">
        <w:rPr>
          <w:color w:val="auto"/>
          <w:sz w:val="26"/>
          <w:szCs w:val="26"/>
          <w:lang w:val="ru-RU"/>
        </w:rPr>
        <w:t xml:space="preserve"> участник в </w:t>
      </w:r>
      <w:proofErr w:type="spellStart"/>
      <w:r w:rsidRPr="00E8320B">
        <w:rPr>
          <w:color w:val="auto"/>
          <w:sz w:val="26"/>
          <w:szCs w:val="26"/>
          <w:lang w:val="ru-RU"/>
        </w:rPr>
        <w:t>процедурата</w:t>
      </w:r>
      <w:proofErr w:type="spellEnd"/>
      <w:r w:rsidRPr="00E8320B">
        <w:rPr>
          <w:color w:val="auto"/>
          <w:sz w:val="26"/>
          <w:szCs w:val="26"/>
          <w:lang w:val="ru-RU"/>
        </w:rPr>
        <w:t xml:space="preserve"> е </w:t>
      </w:r>
      <w:proofErr w:type="spellStart"/>
      <w:r w:rsidRPr="00E8320B">
        <w:rPr>
          <w:color w:val="auto"/>
          <w:sz w:val="26"/>
          <w:szCs w:val="26"/>
          <w:lang w:val="ru-RU"/>
        </w:rPr>
        <w:t>обединение</w:t>
      </w:r>
      <w:proofErr w:type="spellEnd"/>
      <w:r w:rsidRPr="00E8320B">
        <w:rPr>
          <w:color w:val="auto"/>
          <w:sz w:val="26"/>
          <w:szCs w:val="26"/>
          <w:lang w:val="ru-RU"/>
        </w:rPr>
        <w:t xml:space="preserve">, </w:t>
      </w:r>
      <w:proofErr w:type="spellStart"/>
      <w:r w:rsidRPr="00E8320B">
        <w:rPr>
          <w:color w:val="auto"/>
          <w:sz w:val="26"/>
          <w:szCs w:val="26"/>
          <w:lang w:val="ru-RU"/>
        </w:rPr>
        <w:t>което</w:t>
      </w:r>
      <w:proofErr w:type="spellEnd"/>
      <w:r w:rsidRPr="00E8320B">
        <w:rPr>
          <w:color w:val="auto"/>
          <w:sz w:val="26"/>
          <w:szCs w:val="26"/>
          <w:lang w:val="ru-RU"/>
        </w:rPr>
        <w:t xml:space="preserve"> не е юридическо лице, </w:t>
      </w:r>
      <w:r w:rsidRPr="00E8320B">
        <w:rPr>
          <w:color w:val="auto"/>
          <w:sz w:val="26"/>
          <w:szCs w:val="26"/>
          <w:lang w:val="bg-BG"/>
        </w:rPr>
        <w:t>„</w:t>
      </w:r>
      <w:proofErr w:type="spellStart"/>
      <w:r w:rsidRPr="00E8320B">
        <w:rPr>
          <w:color w:val="auto"/>
          <w:sz w:val="26"/>
          <w:szCs w:val="26"/>
          <w:lang w:val="ru-RU"/>
        </w:rPr>
        <w:t>Списъкът</w:t>
      </w:r>
      <w:proofErr w:type="spellEnd"/>
      <w:r w:rsidRPr="00E8320B">
        <w:rPr>
          <w:color w:val="auto"/>
          <w:sz w:val="26"/>
          <w:szCs w:val="26"/>
          <w:lang w:val="bg-BG"/>
        </w:rPr>
        <w:t>”</w:t>
      </w:r>
      <w:r w:rsidRPr="00E8320B">
        <w:rPr>
          <w:color w:val="auto"/>
          <w:sz w:val="26"/>
          <w:szCs w:val="26"/>
          <w:lang w:val="ru-RU"/>
        </w:rPr>
        <w:t xml:space="preserve"> се </w:t>
      </w:r>
      <w:proofErr w:type="spellStart"/>
      <w:r w:rsidRPr="00E8320B">
        <w:rPr>
          <w:color w:val="auto"/>
          <w:sz w:val="26"/>
          <w:szCs w:val="26"/>
          <w:lang w:val="ru-RU"/>
        </w:rPr>
        <w:t>попълва</w:t>
      </w:r>
      <w:proofErr w:type="spellEnd"/>
      <w:r w:rsidRPr="00E8320B">
        <w:rPr>
          <w:color w:val="auto"/>
          <w:sz w:val="26"/>
          <w:szCs w:val="26"/>
          <w:lang w:val="ru-RU"/>
        </w:rPr>
        <w:t xml:space="preserve"> само от </w:t>
      </w:r>
      <w:proofErr w:type="spellStart"/>
      <w:r w:rsidRPr="00E8320B">
        <w:rPr>
          <w:color w:val="auto"/>
          <w:sz w:val="26"/>
          <w:szCs w:val="26"/>
          <w:lang w:val="ru-RU"/>
        </w:rPr>
        <w:t>онези</w:t>
      </w:r>
      <w:proofErr w:type="spellEnd"/>
      <w:r w:rsidRPr="00E8320B">
        <w:rPr>
          <w:color w:val="auto"/>
          <w:sz w:val="26"/>
          <w:szCs w:val="26"/>
          <w:lang w:val="ru-RU"/>
        </w:rPr>
        <w:t xml:space="preserve"> </w:t>
      </w:r>
      <w:proofErr w:type="spellStart"/>
      <w:r w:rsidRPr="00E8320B">
        <w:rPr>
          <w:color w:val="auto"/>
          <w:sz w:val="26"/>
          <w:szCs w:val="26"/>
          <w:lang w:val="ru-RU"/>
        </w:rPr>
        <w:t>членове</w:t>
      </w:r>
      <w:proofErr w:type="spellEnd"/>
      <w:r w:rsidRPr="00E8320B">
        <w:rPr>
          <w:color w:val="auto"/>
          <w:sz w:val="26"/>
          <w:szCs w:val="26"/>
          <w:lang w:val="ru-RU"/>
        </w:rPr>
        <w:t xml:space="preserve"> в </w:t>
      </w:r>
      <w:proofErr w:type="spellStart"/>
      <w:r w:rsidRPr="00E8320B">
        <w:rPr>
          <w:color w:val="auto"/>
          <w:sz w:val="26"/>
          <w:szCs w:val="26"/>
          <w:lang w:val="ru-RU"/>
        </w:rPr>
        <w:t>обединението</w:t>
      </w:r>
      <w:proofErr w:type="spellEnd"/>
      <w:r w:rsidRPr="00E8320B">
        <w:rPr>
          <w:color w:val="auto"/>
          <w:sz w:val="26"/>
          <w:szCs w:val="26"/>
          <w:lang w:val="ru-RU"/>
        </w:rPr>
        <w:t>,</w:t>
      </w:r>
      <w:r w:rsidR="007F03E2">
        <w:rPr>
          <w:color w:val="auto"/>
          <w:sz w:val="26"/>
          <w:szCs w:val="26"/>
          <w:lang w:val="ru-RU"/>
        </w:rPr>
        <w:t xml:space="preserve"> чрез </w:t>
      </w:r>
      <w:proofErr w:type="spellStart"/>
      <w:r w:rsidR="007F03E2">
        <w:rPr>
          <w:color w:val="auto"/>
          <w:sz w:val="26"/>
          <w:szCs w:val="26"/>
          <w:lang w:val="ru-RU"/>
        </w:rPr>
        <w:t>които</w:t>
      </w:r>
      <w:proofErr w:type="spellEnd"/>
      <w:r w:rsidR="007F03E2">
        <w:rPr>
          <w:color w:val="auto"/>
          <w:sz w:val="26"/>
          <w:szCs w:val="26"/>
          <w:lang w:val="ru-RU"/>
        </w:rPr>
        <w:t xml:space="preserve"> </w:t>
      </w:r>
      <w:proofErr w:type="spellStart"/>
      <w:r w:rsidR="007F03E2">
        <w:rPr>
          <w:color w:val="auto"/>
          <w:sz w:val="26"/>
          <w:szCs w:val="26"/>
          <w:lang w:val="ru-RU"/>
        </w:rPr>
        <w:t>обединението</w:t>
      </w:r>
      <w:proofErr w:type="spellEnd"/>
      <w:r w:rsidR="007F03E2">
        <w:rPr>
          <w:color w:val="auto"/>
          <w:sz w:val="26"/>
          <w:szCs w:val="26"/>
          <w:lang w:val="ru-RU"/>
        </w:rPr>
        <w:t xml:space="preserve"> </w:t>
      </w:r>
      <w:proofErr w:type="spellStart"/>
      <w:r w:rsidR="007F03E2">
        <w:rPr>
          <w:color w:val="auto"/>
          <w:sz w:val="26"/>
          <w:szCs w:val="26"/>
          <w:lang w:val="ru-RU"/>
        </w:rPr>
        <w:t>доказва</w:t>
      </w:r>
      <w:proofErr w:type="spellEnd"/>
      <w:r w:rsidR="007F03E2">
        <w:rPr>
          <w:color w:val="auto"/>
          <w:sz w:val="26"/>
          <w:szCs w:val="26"/>
          <w:lang w:val="ru-RU"/>
        </w:rPr>
        <w:t xml:space="preserve">, че </w:t>
      </w:r>
      <w:proofErr w:type="spellStart"/>
      <w:r w:rsidR="007F03E2">
        <w:rPr>
          <w:color w:val="auto"/>
          <w:sz w:val="26"/>
          <w:szCs w:val="26"/>
          <w:lang w:val="ru-RU"/>
        </w:rPr>
        <w:t>отговаря</w:t>
      </w:r>
      <w:proofErr w:type="spellEnd"/>
      <w:r w:rsidR="007F03E2">
        <w:rPr>
          <w:color w:val="auto"/>
          <w:sz w:val="26"/>
          <w:szCs w:val="26"/>
          <w:lang w:val="ru-RU"/>
        </w:rPr>
        <w:t xml:space="preserve"> на </w:t>
      </w:r>
      <w:proofErr w:type="spellStart"/>
      <w:r w:rsidR="007F03E2">
        <w:rPr>
          <w:color w:val="auto"/>
          <w:sz w:val="26"/>
          <w:szCs w:val="26"/>
          <w:lang w:val="ru-RU"/>
        </w:rPr>
        <w:t>поставения</w:t>
      </w:r>
      <w:proofErr w:type="spellEnd"/>
      <w:r w:rsidR="007F03E2">
        <w:rPr>
          <w:color w:val="auto"/>
          <w:sz w:val="26"/>
          <w:szCs w:val="26"/>
          <w:lang w:val="ru-RU"/>
        </w:rPr>
        <w:t xml:space="preserve"> критерий за подбор</w:t>
      </w:r>
      <w:r w:rsidRPr="00E8320B">
        <w:rPr>
          <w:color w:val="auto"/>
          <w:sz w:val="26"/>
          <w:szCs w:val="26"/>
          <w:lang w:val="ru-RU"/>
        </w:rPr>
        <w:t xml:space="preserve">. </w:t>
      </w:r>
      <w:r w:rsidRPr="00E8320B">
        <w:rPr>
          <w:color w:val="auto"/>
          <w:sz w:val="26"/>
          <w:szCs w:val="26"/>
          <w:lang w:val="bg-BG"/>
        </w:rPr>
        <w:t xml:space="preserve">  </w:t>
      </w:r>
    </w:p>
    <w:p w:rsidR="00E8320B" w:rsidRDefault="00E8320B" w:rsidP="00E8320B">
      <w:pPr>
        <w:widowControl/>
        <w:suppressAutoHyphens w:val="0"/>
        <w:ind w:firstLine="567"/>
        <w:jc w:val="both"/>
        <w:rPr>
          <w:b/>
          <w:color w:val="auto"/>
          <w:sz w:val="26"/>
          <w:szCs w:val="26"/>
          <w:lang w:val="bg-BG"/>
        </w:rPr>
      </w:pPr>
    </w:p>
    <w:p w:rsidR="00E8320B" w:rsidRPr="00E8320B" w:rsidRDefault="00E8320B" w:rsidP="00E8320B">
      <w:pPr>
        <w:suppressAutoHyphens w:val="0"/>
        <w:autoSpaceDE w:val="0"/>
        <w:autoSpaceDN w:val="0"/>
        <w:adjustRightInd w:val="0"/>
        <w:ind w:firstLine="567"/>
        <w:jc w:val="both"/>
        <w:rPr>
          <w:color w:val="auto"/>
          <w:sz w:val="26"/>
          <w:szCs w:val="26"/>
          <w:lang w:val="bg-BG"/>
        </w:rPr>
      </w:pPr>
      <w:r w:rsidRPr="00E8320B">
        <w:rPr>
          <w:color w:val="auto"/>
          <w:sz w:val="26"/>
          <w:szCs w:val="26"/>
        </w:rPr>
        <w:t>II</w:t>
      </w:r>
      <w:r w:rsidRPr="00E8320B">
        <w:rPr>
          <w:color w:val="auto"/>
          <w:sz w:val="26"/>
          <w:szCs w:val="26"/>
          <w:lang w:val="bg-BG"/>
        </w:rPr>
        <w:t xml:space="preserve">. Участникът да прилага системи за управление на качеството съгласно стандарт </w:t>
      </w:r>
      <w:r w:rsidR="00657FF2">
        <w:rPr>
          <w:color w:val="auto"/>
          <w:sz w:val="26"/>
          <w:szCs w:val="26"/>
        </w:rPr>
        <w:t xml:space="preserve">EN </w:t>
      </w:r>
      <w:r w:rsidRPr="00E8320B">
        <w:rPr>
          <w:color w:val="auto"/>
          <w:sz w:val="26"/>
          <w:szCs w:val="26"/>
          <w:lang w:val="bg-BG"/>
        </w:rPr>
        <w:t xml:space="preserve">ISO 9001:2008 или еквивалент, с предметен обхват „строителство“. </w:t>
      </w:r>
    </w:p>
    <w:p w:rsidR="00E8320B" w:rsidRPr="00E8320B" w:rsidRDefault="00E8320B" w:rsidP="00E8320B">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 xml:space="preserve">Сертификатите трябва да са издадени от независими лица, които са </w:t>
      </w:r>
      <w:r w:rsidRPr="00E8320B">
        <w:rPr>
          <w:color w:val="auto"/>
          <w:sz w:val="26"/>
          <w:szCs w:val="26"/>
          <w:lang w:val="bg-BG"/>
        </w:rPr>
        <w:lastRenderedPageBreak/>
        <w:t>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E8320B" w:rsidRPr="00E8320B" w:rsidRDefault="00E8320B" w:rsidP="00E8320B">
      <w:pPr>
        <w:widowControl/>
        <w:tabs>
          <w:tab w:val="left" w:pos="720"/>
        </w:tabs>
        <w:suppressAutoHyphens w:val="0"/>
        <w:autoSpaceDE w:val="0"/>
        <w:autoSpaceDN w:val="0"/>
        <w:adjustRightInd w:val="0"/>
        <w:ind w:firstLine="567"/>
        <w:jc w:val="both"/>
        <w:rPr>
          <w:b/>
          <w:color w:val="auto"/>
          <w:sz w:val="26"/>
          <w:szCs w:val="26"/>
          <w:u w:val="single"/>
          <w:lang w:val="bg-BG"/>
        </w:rPr>
      </w:pPr>
    </w:p>
    <w:p w:rsidR="00F178F2" w:rsidRDefault="00E8320B" w:rsidP="00F178F2">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E8320B">
        <w:rPr>
          <w:b/>
          <w:color w:val="auto"/>
          <w:sz w:val="26"/>
          <w:szCs w:val="26"/>
          <w:u w:val="single"/>
          <w:lang w:val="bg-BG"/>
        </w:rPr>
        <w:t>Доказва се със:</w:t>
      </w:r>
      <w:r w:rsidRPr="00E8320B">
        <w:rPr>
          <w:color w:val="auto"/>
          <w:sz w:val="26"/>
          <w:szCs w:val="26"/>
          <w:lang w:val="bg-BG"/>
        </w:rPr>
        <w:t xml:space="preserve"> Посочване на и</w:t>
      </w:r>
      <w:r w:rsidRPr="00E8320B">
        <w:rPr>
          <w:color w:val="auto"/>
          <w:sz w:val="26"/>
          <w:szCs w:val="26"/>
          <w:shd w:val="clear" w:color="auto" w:fill="FFFFFF"/>
          <w:lang w:val="bg-BG"/>
        </w:rPr>
        <w:t xml:space="preserve">нформацията в Част ІV. „Критерий за подбор”, буква „Г”, „Стандарти за осигуряване на качеството и стандарти за екологично управление” от ЕЕДОП. </w:t>
      </w:r>
    </w:p>
    <w:p w:rsidR="00F178F2" w:rsidRPr="00F178F2" w:rsidRDefault="00F178F2" w:rsidP="00F178F2">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F178F2">
        <w:rPr>
          <w:color w:val="auto"/>
          <w:sz w:val="26"/>
          <w:szCs w:val="26"/>
          <w:shd w:val="clear" w:color="auto" w:fill="FFFFFF"/>
          <w:lang w:val="bg-BG"/>
        </w:rPr>
        <w:t>Когато участник в процедурата е обединение, което не е юридическо лице, горепосочения валиден сертификат или еквивалентен, представят онези участници в обединението, които ще изпълняват дейности по строителство предмет на поръчката и съобразно разпределението на дейностите по договора за обединение.</w:t>
      </w:r>
    </w:p>
    <w:p w:rsidR="00F178F2" w:rsidRDefault="00F178F2" w:rsidP="00F178F2">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F178F2">
        <w:rPr>
          <w:color w:val="auto"/>
          <w:sz w:val="26"/>
          <w:szCs w:val="26"/>
          <w:shd w:val="clear" w:color="auto" w:fill="FFFFFF"/>
          <w:lang w:val="bg-BG"/>
        </w:rPr>
        <w:t>Т.е. само онези членове на обединението/консорциума (неюридическо лице), които при евентуално спечелване на поръчката, ще изпълняват реално дейностите по строителство предмет на поръчката, представят валиден сертификат или еквивалентен.</w:t>
      </w:r>
    </w:p>
    <w:p w:rsidR="00E8320B" w:rsidRPr="00E8320B" w:rsidRDefault="00F178F2" w:rsidP="00F178F2">
      <w:pPr>
        <w:spacing w:line="276" w:lineRule="auto"/>
        <w:ind w:firstLine="567"/>
        <w:jc w:val="both"/>
        <w:rPr>
          <w:color w:val="auto"/>
          <w:sz w:val="26"/>
          <w:szCs w:val="26"/>
          <w:lang w:val="bg-BG"/>
        </w:rPr>
      </w:pPr>
      <w:r w:rsidRPr="00C56ABE">
        <w:rPr>
          <w:rFonts w:eastAsia="Calibri"/>
          <w:b/>
          <w:noProof/>
          <w:sz w:val="26"/>
          <w:szCs w:val="26"/>
        </w:rPr>
        <w:t>Избраният изпълнител представя</w:t>
      </w:r>
      <w:r>
        <w:rPr>
          <w:rFonts w:eastAsia="Calibri"/>
          <w:noProof/>
          <w:sz w:val="26"/>
          <w:szCs w:val="26"/>
        </w:rPr>
        <w:t xml:space="preserve"> </w:t>
      </w:r>
      <w:r w:rsidR="00E8320B" w:rsidRPr="00E8320B">
        <w:rPr>
          <w:color w:val="auto"/>
          <w:sz w:val="26"/>
          <w:szCs w:val="26"/>
          <w:shd w:val="clear" w:color="auto" w:fill="FFFFFF"/>
          <w:lang w:val="bg-BG"/>
        </w:rPr>
        <w:t xml:space="preserve">копие на </w:t>
      </w:r>
      <w:r w:rsidR="00E8320B" w:rsidRPr="00E8320B">
        <w:rPr>
          <w:color w:val="auto"/>
          <w:sz w:val="26"/>
          <w:szCs w:val="26"/>
          <w:lang w:val="bg-BG"/>
        </w:rPr>
        <w:t>валиден Сертификат за въведена система на управление на качеството</w:t>
      </w:r>
      <w:r>
        <w:rPr>
          <w:color w:val="auto"/>
          <w:sz w:val="26"/>
          <w:szCs w:val="26"/>
          <w:lang w:val="bg-BG"/>
        </w:rPr>
        <w:t xml:space="preserve"> съгласно стандарт</w:t>
      </w:r>
      <w:r w:rsidR="00E8320B" w:rsidRPr="00E8320B">
        <w:rPr>
          <w:color w:val="auto"/>
          <w:sz w:val="26"/>
          <w:szCs w:val="26"/>
          <w:lang w:val="bg-BG"/>
        </w:rPr>
        <w:t xml:space="preserve"> </w:t>
      </w:r>
      <w:r w:rsidR="00657FF2">
        <w:rPr>
          <w:color w:val="auto"/>
          <w:sz w:val="26"/>
          <w:szCs w:val="26"/>
        </w:rPr>
        <w:t xml:space="preserve">EN </w:t>
      </w:r>
      <w:r w:rsidR="00E8320B" w:rsidRPr="00E8320B">
        <w:rPr>
          <w:color w:val="auto"/>
          <w:sz w:val="26"/>
          <w:szCs w:val="26"/>
        </w:rPr>
        <w:t>ISO</w:t>
      </w:r>
      <w:r w:rsidR="00E8320B" w:rsidRPr="00E8320B">
        <w:rPr>
          <w:color w:val="auto"/>
          <w:sz w:val="26"/>
          <w:szCs w:val="26"/>
          <w:lang w:val="bg-BG"/>
        </w:rPr>
        <w:t xml:space="preserve"> 9001:2008 или еквивалентен с обхват в областта на</w:t>
      </w:r>
      <w:r w:rsidR="00E8320B" w:rsidRPr="00E8320B">
        <w:rPr>
          <w:color w:val="auto"/>
          <w:sz w:val="26"/>
          <w:szCs w:val="26"/>
        </w:rPr>
        <w:t xml:space="preserve"> </w:t>
      </w:r>
      <w:r>
        <w:rPr>
          <w:color w:val="auto"/>
          <w:sz w:val="26"/>
          <w:szCs w:val="26"/>
          <w:lang w:val="bg-BG"/>
        </w:rPr>
        <w:t>строителството</w:t>
      </w:r>
      <w:r w:rsidR="00E8320B" w:rsidRPr="00E8320B">
        <w:rPr>
          <w:color w:val="auto"/>
          <w:sz w:val="26"/>
          <w:szCs w:val="26"/>
          <w:lang w:val="bg-BG"/>
        </w:rPr>
        <w:t>.</w:t>
      </w:r>
    </w:p>
    <w:p w:rsidR="00E8320B" w:rsidRPr="00E8320B" w:rsidRDefault="00E8320B" w:rsidP="00E8320B">
      <w:pPr>
        <w:widowControl/>
        <w:suppressAutoHyphens w:val="0"/>
        <w:ind w:firstLine="567"/>
        <w:jc w:val="both"/>
        <w:rPr>
          <w:bCs/>
          <w:iCs/>
          <w:color w:val="auto"/>
          <w:sz w:val="26"/>
          <w:szCs w:val="26"/>
          <w:lang w:val="bg-BG"/>
        </w:rPr>
      </w:pPr>
      <w:proofErr w:type="spellStart"/>
      <w:r w:rsidRPr="00E8320B">
        <w:rPr>
          <w:bCs/>
          <w:iCs/>
          <w:color w:val="auto"/>
          <w:sz w:val="26"/>
          <w:szCs w:val="26"/>
        </w:rPr>
        <w:t>Чуждестранните</w:t>
      </w:r>
      <w:proofErr w:type="spellEnd"/>
      <w:r w:rsidRPr="00E8320B">
        <w:rPr>
          <w:bCs/>
          <w:iCs/>
          <w:color w:val="auto"/>
          <w:sz w:val="26"/>
          <w:szCs w:val="26"/>
        </w:rPr>
        <w:t xml:space="preserve"> </w:t>
      </w:r>
      <w:proofErr w:type="spellStart"/>
      <w:r w:rsidRPr="00E8320B">
        <w:rPr>
          <w:bCs/>
          <w:iCs/>
          <w:color w:val="auto"/>
          <w:sz w:val="26"/>
          <w:szCs w:val="26"/>
        </w:rPr>
        <w:t>участници</w:t>
      </w:r>
      <w:proofErr w:type="spellEnd"/>
      <w:r w:rsidRPr="00E8320B">
        <w:rPr>
          <w:bCs/>
          <w:iCs/>
          <w:color w:val="auto"/>
          <w:sz w:val="26"/>
          <w:szCs w:val="26"/>
        </w:rPr>
        <w:t xml:space="preserve"> </w:t>
      </w:r>
      <w:proofErr w:type="spellStart"/>
      <w:r w:rsidRPr="00E8320B">
        <w:rPr>
          <w:bCs/>
          <w:iCs/>
          <w:color w:val="auto"/>
          <w:sz w:val="26"/>
          <w:szCs w:val="26"/>
        </w:rPr>
        <w:t>представят</w:t>
      </w:r>
      <w:proofErr w:type="spellEnd"/>
      <w:r w:rsidRPr="00E8320B">
        <w:rPr>
          <w:bCs/>
          <w:iCs/>
          <w:color w:val="auto"/>
          <w:sz w:val="26"/>
          <w:szCs w:val="26"/>
        </w:rPr>
        <w:t xml:space="preserve"> </w:t>
      </w:r>
      <w:proofErr w:type="spellStart"/>
      <w:r w:rsidRPr="00E8320B">
        <w:rPr>
          <w:bCs/>
          <w:iCs/>
          <w:color w:val="auto"/>
          <w:sz w:val="26"/>
          <w:szCs w:val="26"/>
        </w:rPr>
        <w:t>еквивалентни</w:t>
      </w:r>
      <w:proofErr w:type="spellEnd"/>
      <w:r w:rsidRPr="00E8320B">
        <w:rPr>
          <w:bCs/>
          <w:iCs/>
          <w:color w:val="auto"/>
          <w:sz w:val="26"/>
          <w:szCs w:val="26"/>
        </w:rPr>
        <w:t xml:space="preserve"> </w:t>
      </w:r>
      <w:proofErr w:type="spellStart"/>
      <w:r w:rsidRPr="00E8320B">
        <w:rPr>
          <w:bCs/>
          <w:iCs/>
          <w:color w:val="auto"/>
          <w:sz w:val="26"/>
          <w:szCs w:val="26"/>
        </w:rPr>
        <w:t>на</w:t>
      </w:r>
      <w:proofErr w:type="spellEnd"/>
      <w:r w:rsidRPr="00E8320B">
        <w:rPr>
          <w:bCs/>
          <w:iCs/>
          <w:color w:val="auto"/>
          <w:sz w:val="26"/>
          <w:szCs w:val="26"/>
        </w:rPr>
        <w:t xml:space="preserve"> </w:t>
      </w:r>
      <w:proofErr w:type="spellStart"/>
      <w:r w:rsidRPr="00E8320B">
        <w:rPr>
          <w:bCs/>
          <w:iCs/>
          <w:color w:val="auto"/>
          <w:sz w:val="26"/>
          <w:szCs w:val="26"/>
        </w:rPr>
        <w:t>посочените</w:t>
      </w:r>
      <w:proofErr w:type="spellEnd"/>
      <w:r w:rsidRPr="00E8320B">
        <w:rPr>
          <w:bCs/>
          <w:iCs/>
          <w:color w:val="auto"/>
          <w:sz w:val="26"/>
          <w:szCs w:val="26"/>
        </w:rPr>
        <w:t xml:space="preserve"> </w:t>
      </w:r>
      <w:proofErr w:type="spellStart"/>
      <w:r w:rsidRPr="00E8320B">
        <w:rPr>
          <w:bCs/>
          <w:iCs/>
          <w:color w:val="auto"/>
          <w:sz w:val="26"/>
          <w:szCs w:val="26"/>
        </w:rPr>
        <w:t>документи</w:t>
      </w:r>
      <w:proofErr w:type="spellEnd"/>
      <w:r w:rsidRPr="00E8320B">
        <w:rPr>
          <w:bCs/>
          <w:iCs/>
          <w:color w:val="auto"/>
          <w:sz w:val="26"/>
          <w:szCs w:val="26"/>
        </w:rPr>
        <w:t xml:space="preserve"> </w:t>
      </w:r>
      <w:proofErr w:type="spellStart"/>
      <w:r w:rsidRPr="00E8320B">
        <w:rPr>
          <w:bCs/>
          <w:iCs/>
          <w:color w:val="auto"/>
          <w:sz w:val="26"/>
          <w:szCs w:val="26"/>
        </w:rPr>
        <w:t>съобразно</w:t>
      </w:r>
      <w:proofErr w:type="spellEnd"/>
      <w:r w:rsidRPr="00E8320B">
        <w:rPr>
          <w:bCs/>
          <w:iCs/>
          <w:color w:val="auto"/>
          <w:sz w:val="26"/>
          <w:szCs w:val="26"/>
        </w:rPr>
        <w:t xml:space="preserve"> </w:t>
      </w:r>
      <w:proofErr w:type="spellStart"/>
      <w:r w:rsidRPr="00E8320B">
        <w:rPr>
          <w:bCs/>
          <w:iCs/>
          <w:color w:val="auto"/>
          <w:sz w:val="26"/>
          <w:szCs w:val="26"/>
        </w:rPr>
        <w:t>законодателството</w:t>
      </w:r>
      <w:proofErr w:type="spellEnd"/>
      <w:r w:rsidRPr="00E8320B">
        <w:rPr>
          <w:bCs/>
          <w:iCs/>
          <w:color w:val="auto"/>
          <w:sz w:val="26"/>
          <w:szCs w:val="26"/>
        </w:rPr>
        <w:t xml:space="preserve"> </w:t>
      </w:r>
      <w:proofErr w:type="spellStart"/>
      <w:r w:rsidRPr="00E8320B">
        <w:rPr>
          <w:bCs/>
          <w:iCs/>
          <w:color w:val="auto"/>
          <w:sz w:val="26"/>
          <w:szCs w:val="26"/>
        </w:rPr>
        <w:t>си</w:t>
      </w:r>
      <w:proofErr w:type="spellEnd"/>
      <w:r w:rsidRPr="00E8320B">
        <w:rPr>
          <w:bCs/>
          <w:iCs/>
          <w:color w:val="auto"/>
          <w:sz w:val="26"/>
          <w:szCs w:val="26"/>
          <w:lang w:val="bg-BG"/>
        </w:rPr>
        <w:t>.</w:t>
      </w:r>
    </w:p>
    <w:p w:rsidR="00E8320B" w:rsidRPr="00E8320B" w:rsidRDefault="00E8320B" w:rsidP="00E8320B">
      <w:pPr>
        <w:widowControl/>
        <w:suppressAutoHyphens w:val="0"/>
        <w:ind w:firstLine="567"/>
        <w:jc w:val="both"/>
        <w:rPr>
          <w:bCs/>
          <w:iCs/>
          <w:color w:val="auto"/>
          <w:sz w:val="26"/>
          <w:szCs w:val="26"/>
          <w:lang w:val="bg-BG"/>
        </w:rPr>
      </w:pPr>
      <w:r w:rsidRPr="00E8320B">
        <w:rPr>
          <w:bCs/>
          <w:iCs/>
          <w:color w:val="auto"/>
          <w:sz w:val="26"/>
          <w:szCs w:val="26"/>
          <w:lang w:val="bg-BG"/>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8320B" w:rsidRPr="00E8320B" w:rsidRDefault="00E8320B" w:rsidP="00E8320B">
      <w:pPr>
        <w:suppressAutoHyphens w:val="0"/>
        <w:autoSpaceDE w:val="0"/>
        <w:autoSpaceDN w:val="0"/>
        <w:adjustRightInd w:val="0"/>
        <w:ind w:firstLine="567"/>
        <w:jc w:val="both"/>
        <w:rPr>
          <w:color w:val="auto"/>
          <w:sz w:val="26"/>
          <w:szCs w:val="26"/>
          <w:lang w:val="bg-BG"/>
        </w:rPr>
      </w:pPr>
    </w:p>
    <w:p w:rsidR="00E8320B" w:rsidRPr="00E8320B" w:rsidRDefault="00CF5721" w:rsidP="00E8320B">
      <w:pPr>
        <w:suppressAutoHyphens w:val="0"/>
        <w:autoSpaceDE w:val="0"/>
        <w:autoSpaceDN w:val="0"/>
        <w:adjustRightInd w:val="0"/>
        <w:ind w:firstLine="567"/>
        <w:jc w:val="both"/>
        <w:rPr>
          <w:color w:val="auto"/>
          <w:sz w:val="26"/>
          <w:szCs w:val="26"/>
          <w:lang w:val="bg-BG"/>
        </w:rPr>
      </w:pPr>
      <w:r w:rsidRPr="00E8320B">
        <w:rPr>
          <w:color w:val="auto"/>
          <w:sz w:val="26"/>
          <w:szCs w:val="26"/>
        </w:rPr>
        <w:t>III</w:t>
      </w:r>
      <w:r w:rsidR="00E8320B" w:rsidRPr="00E8320B">
        <w:rPr>
          <w:color w:val="auto"/>
          <w:sz w:val="26"/>
          <w:szCs w:val="26"/>
          <w:lang w:val="bg-BG"/>
        </w:rPr>
        <w:t>. Участникът да прилага системи или стандарти за опазване на околната среда съгласно стандарт</w:t>
      </w:r>
      <w:r w:rsidR="00A9797B">
        <w:rPr>
          <w:color w:val="auto"/>
          <w:sz w:val="26"/>
          <w:szCs w:val="26"/>
          <w:lang w:val="bg-BG"/>
        </w:rPr>
        <w:t xml:space="preserve"> </w:t>
      </w:r>
      <w:r w:rsidR="00A9797B">
        <w:rPr>
          <w:color w:val="auto"/>
          <w:sz w:val="26"/>
          <w:szCs w:val="26"/>
        </w:rPr>
        <w:t>EN</w:t>
      </w:r>
      <w:r w:rsidR="00E8320B" w:rsidRPr="00E8320B">
        <w:rPr>
          <w:color w:val="auto"/>
          <w:sz w:val="26"/>
          <w:szCs w:val="26"/>
          <w:lang w:val="bg-BG"/>
        </w:rPr>
        <w:t xml:space="preserve"> ISO 14001:2004 или еквивалент, с предметен обхват „строителство“. </w:t>
      </w:r>
    </w:p>
    <w:p w:rsidR="00E8320B" w:rsidRPr="00E8320B" w:rsidRDefault="00E8320B" w:rsidP="00E8320B">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w:t>
      </w:r>
      <w:r w:rsidRPr="00E8320B">
        <w:rPr>
          <w:color w:val="auto"/>
          <w:sz w:val="26"/>
          <w:szCs w:val="26"/>
          <w:lang w:val="bg-BG"/>
        </w:rPr>
        <w:lastRenderedPageBreak/>
        <w:t>еквивалентни сертификати, издадени от органи, установени в други държави членки. Възложителят приема и други доказателства за еквивалентни мерки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E8320B" w:rsidRPr="00E8320B" w:rsidRDefault="00E8320B" w:rsidP="00E8320B">
      <w:pPr>
        <w:widowControl/>
        <w:tabs>
          <w:tab w:val="left" w:pos="720"/>
        </w:tabs>
        <w:suppressAutoHyphens w:val="0"/>
        <w:autoSpaceDE w:val="0"/>
        <w:autoSpaceDN w:val="0"/>
        <w:adjustRightInd w:val="0"/>
        <w:ind w:firstLine="567"/>
        <w:jc w:val="both"/>
        <w:rPr>
          <w:b/>
          <w:color w:val="auto"/>
          <w:sz w:val="26"/>
          <w:szCs w:val="26"/>
          <w:u w:val="single"/>
          <w:lang w:val="bg-BG"/>
        </w:rPr>
      </w:pPr>
    </w:p>
    <w:p w:rsidR="00F178F2" w:rsidRDefault="00E8320B" w:rsidP="00E8320B">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E8320B">
        <w:rPr>
          <w:b/>
          <w:color w:val="auto"/>
          <w:sz w:val="26"/>
          <w:szCs w:val="26"/>
          <w:u w:val="single"/>
          <w:lang w:val="bg-BG"/>
        </w:rPr>
        <w:t>Доказва се със:</w:t>
      </w:r>
      <w:r w:rsidRPr="00E8320B">
        <w:rPr>
          <w:color w:val="auto"/>
          <w:sz w:val="26"/>
          <w:szCs w:val="26"/>
          <w:lang w:val="bg-BG"/>
        </w:rPr>
        <w:t xml:space="preserve"> Посочване на и</w:t>
      </w:r>
      <w:r w:rsidRPr="00E8320B">
        <w:rPr>
          <w:color w:val="auto"/>
          <w:sz w:val="26"/>
          <w:szCs w:val="26"/>
          <w:shd w:val="clear" w:color="auto" w:fill="FFFFFF"/>
          <w:lang w:val="bg-BG"/>
        </w:rPr>
        <w:t xml:space="preserve">нформацията в Част ІV. „Критерий за подбор”, буква „Г”, „Стандарти за осигуряване на качеството и стандарти за екологично управление” от ЕЕДОП. </w:t>
      </w:r>
    </w:p>
    <w:p w:rsidR="00F178F2" w:rsidRPr="00E8320B" w:rsidRDefault="00F178F2" w:rsidP="00F178F2">
      <w:pPr>
        <w:widowControl/>
        <w:spacing w:before="60"/>
        <w:ind w:firstLine="567"/>
        <w:jc w:val="both"/>
        <w:rPr>
          <w:color w:val="auto"/>
          <w:sz w:val="26"/>
          <w:szCs w:val="26"/>
          <w:lang w:val="bg-BG"/>
        </w:rPr>
      </w:pPr>
      <w:r w:rsidRPr="00E8320B">
        <w:rPr>
          <w:color w:val="auto"/>
          <w:sz w:val="26"/>
          <w:szCs w:val="26"/>
          <w:lang w:val="bg-BG"/>
        </w:rPr>
        <w:t xml:space="preserve">Когато участник в процедурата е обединение, което </w:t>
      </w:r>
      <w:r w:rsidRPr="00E8320B">
        <w:rPr>
          <w:color w:val="auto"/>
          <w:sz w:val="26"/>
          <w:szCs w:val="26"/>
          <w:u w:val="single"/>
          <w:lang w:val="bg-BG"/>
        </w:rPr>
        <w:t>не е юридическо лице</w:t>
      </w:r>
      <w:r w:rsidRPr="00E8320B">
        <w:rPr>
          <w:color w:val="auto"/>
          <w:sz w:val="26"/>
          <w:szCs w:val="26"/>
          <w:lang w:val="bg-BG"/>
        </w:rPr>
        <w:t>, горепосочения валиден сертификат или еквивалентен, представят онези участници в обединението, които ще изпълняват дейности по строителство предмет на поръчката и съобразно разпределението на дейностите по договора за обединение.</w:t>
      </w:r>
    </w:p>
    <w:p w:rsidR="00F178F2" w:rsidRPr="00E8320B" w:rsidRDefault="00F178F2" w:rsidP="00F178F2">
      <w:pPr>
        <w:widowControl/>
        <w:suppressAutoHyphens w:val="0"/>
        <w:ind w:firstLine="567"/>
        <w:jc w:val="both"/>
        <w:rPr>
          <w:color w:val="auto"/>
          <w:sz w:val="26"/>
          <w:szCs w:val="26"/>
          <w:lang w:val="bg-BG"/>
        </w:rPr>
      </w:pPr>
      <w:r w:rsidRPr="00E8320B">
        <w:rPr>
          <w:color w:val="auto"/>
          <w:sz w:val="26"/>
          <w:szCs w:val="26"/>
          <w:lang w:val="bg-BG"/>
        </w:rPr>
        <w:t xml:space="preserve">Т.е. само онези членове на обединението/консорциума (неюридическо лице), които при евентуално спечелване на поръчката, ще изпълняват реално дейностите по строителство предмет на поръчката, представят валиден сертификат или еквивалентен. </w:t>
      </w:r>
    </w:p>
    <w:p w:rsidR="00E8320B" w:rsidRPr="00E8320B" w:rsidRDefault="00F178F2" w:rsidP="00F178F2">
      <w:pPr>
        <w:widowControl/>
        <w:tabs>
          <w:tab w:val="left" w:pos="720"/>
        </w:tabs>
        <w:suppressAutoHyphens w:val="0"/>
        <w:autoSpaceDE w:val="0"/>
        <w:autoSpaceDN w:val="0"/>
        <w:adjustRightInd w:val="0"/>
        <w:ind w:firstLine="567"/>
        <w:jc w:val="both"/>
        <w:rPr>
          <w:color w:val="auto"/>
          <w:sz w:val="26"/>
          <w:szCs w:val="26"/>
          <w:shd w:val="clear" w:color="auto" w:fill="FFFFFF"/>
        </w:rPr>
      </w:pPr>
      <w:proofErr w:type="gramStart"/>
      <w:r w:rsidRPr="00C56ABE">
        <w:rPr>
          <w:rFonts w:eastAsia="Calibri"/>
          <w:b/>
          <w:noProof/>
          <w:sz w:val="26"/>
          <w:szCs w:val="26"/>
        </w:rPr>
        <w:t>Избраният изпълнител представя</w:t>
      </w:r>
      <w:r>
        <w:rPr>
          <w:rFonts w:eastAsia="Calibri"/>
          <w:noProof/>
          <w:sz w:val="26"/>
          <w:szCs w:val="26"/>
        </w:rPr>
        <w:t xml:space="preserve"> </w:t>
      </w:r>
      <w:r w:rsidRPr="00E8320B">
        <w:rPr>
          <w:color w:val="auto"/>
          <w:sz w:val="26"/>
          <w:szCs w:val="26"/>
          <w:shd w:val="clear" w:color="auto" w:fill="FFFFFF"/>
          <w:lang w:val="bg-BG"/>
        </w:rPr>
        <w:t xml:space="preserve">копие на </w:t>
      </w:r>
      <w:r w:rsidRPr="00E8320B">
        <w:rPr>
          <w:color w:val="auto"/>
          <w:sz w:val="26"/>
          <w:szCs w:val="26"/>
          <w:lang w:val="bg-BG"/>
        </w:rPr>
        <w:t>валиден</w:t>
      </w:r>
      <w:r>
        <w:rPr>
          <w:color w:val="auto"/>
          <w:sz w:val="26"/>
          <w:szCs w:val="26"/>
          <w:lang w:val="bg-BG"/>
        </w:rPr>
        <w:t xml:space="preserve"> </w:t>
      </w:r>
      <w:r w:rsidR="00E8320B" w:rsidRPr="00E8320B">
        <w:rPr>
          <w:color w:val="auto"/>
          <w:sz w:val="26"/>
          <w:szCs w:val="26"/>
          <w:lang w:val="bg-BG"/>
        </w:rPr>
        <w:t>Сертификат за въведена система на управление на околната среда</w:t>
      </w:r>
      <w:r>
        <w:rPr>
          <w:color w:val="auto"/>
          <w:sz w:val="26"/>
          <w:szCs w:val="26"/>
          <w:lang w:val="bg-BG"/>
        </w:rPr>
        <w:t xml:space="preserve"> съгласно стандарт</w:t>
      </w:r>
      <w:r w:rsidR="00E8320B" w:rsidRPr="00E8320B">
        <w:rPr>
          <w:color w:val="auto"/>
          <w:sz w:val="26"/>
          <w:szCs w:val="26"/>
          <w:lang w:val="bg-BG"/>
        </w:rPr>
        <w:t xml:space="preserve"> </w:t>
      </w:r>
      <w:r w:rsidR="00A9797B">
        <w:rPr>
          <w:color w:val="auto"/>
          <w:sz w:val="26"/>
          <w:szCs w:val="26"/>
        </w:rPr>
        <w:t xml:space="preserve">EN </w:t>
      </w:r>
      <w:r w:rsidR="00E8320B" w:rsidRPr="00E8320B">
        <w:rPr>
          <w:color w:val="auto"/>
          <w:sz w:val="26"/>
          <w:szCs w:val="26"/>
        </w:rPr>
        <w:t>ISO</w:t>
      </w:r>
      <w:r w:rsidR="00E8320B" w:rsidRPr="00E8320B">
        <w:rPr>
          <w:color w:val="auto"/>
          <w:sz w:val="26"/>
          <w:szCs w:val="26"/>
          <w:lang w:val="bg-BG"/>
        </w:rPr>
        <w:t xml:space="preserve"> 14001:2004 или еквивалентен с обхват в областта на</w:t>
      </w:r>
      <w:r w:rsidR="00E8320B" w:rsidRPr="00E8320B">
        <w:rPr>
          <w:color w:val="auto"/>
          <w:sz w:val="26"/>
          <w:szCs w:val="26"/>
        </w:rPr>
        <w:t xml:space="preserve"> </w:t>
      </w:r>
      <w:r w:rsidR="00E8320B" w:rsidRPr="00E8320B">
        <w:rPr>
          <w:color w:val="auto"/>
          <w:sz w:val="26"/>
          <w:szCs w:val="26"/>
          <w:lang w:val="bg-BG"/>
        </w:rPr>
        <w:t>строителството.</w:t>
      </w:r>
      <w:proofErr w:type="gramEnd"/>
      <w:r w:rsidR="00E8320B" w:rsidRPr="00E8320B">
        <w:rPr>
          <w:color w:val="auto"/>
          <w:sz w:val="26"/>
          <w:szCs w:val="26"/>
          <w:lang w:val="bg-BG"/>
        </w:rPr>
        <w:t xml:space="preserve"> </w:t>
      </w:r>
    </w:p>
    <w:p w:rsidR="00E8320B" w:rsidRPr="00E8320B" w:rsidRDefault="00E8320B" w:rsidP="00E8320B">
      <w:pPr>
        <w:widowControl/>
        <w:suppressAutoHyphens w:val="0"/>
        <w:ind w:firstLine="567"/>
        <w:jc w:val="both"/>
        <w:rPr>
          <w:color w:val="auto"/>
          <w:sz w:val="26"/>
          <w:szCs w:val="26"/>
          <w:shd w:val="clear" w:color="auto" w:fill="FFFFFF"/>
          <w:lang w:val="bg-BG"/>
        </w:rPr>
      </w:pPr>
    </w:p>
    <w:p w:rsidR="00E8320B" w:rsidRPr="00E8320B" w:rsidRDefault="00E8320B" w:rsidP="00E8320B">
      <w:pPr>
        <w:widowControl/>
        <w:suppressAutoHyphens w:val="0"/>
        <w:ind w:firstLine="567"/>
        <w:jc w:val="both"/>
        <w:rPr>
          <w:bCs/>
          <w:iCs/>
          <w:color w:val="auto"/>
          <w:sz w:val="26"/>
          <w:szCs w:val="26"/>
          <w:lang w:val="bg-BG"/>
        </w:rPr>
      </w:pPr>
      <w:proofErr w:type="spellStart"/>
      <w:r w:rsidRPr="00E8320B">
        <w:rPr>
          <w:bCs/>
          <w:iCs/>
          <w:color w:val="auto"/>
          <w:sz w:val="26"/>
          <w:szCs w:val="26"/>
        </w:rPr>
        <w:t>Чуждестранните</w:t>
      </w:r>
      <w:proofErr w:type="spellEnd"/>
      <w:r w:rsidRPr="00E8320B">
        <w:rPr>
          <w:bCs/>
          <w:iCs/>
          <w:color w:val="auto"/>
          <w:sz w:val="26"/>
          <w:szCs w:val="26"/>
        </w:rPr>
        <w:t xml:space="preserve"> </w:t>
      </w:r>
      <w:proofErr w:type="spellStart"/>
      <w:r w:rsidRPr="00E8320B">
        <w:rPr>
          <w:bCs/>
          <w:iCs/>
          <w:color w:val="auto"/>
          <w:sz w:val="26"/>
          <w:szCs w:val="26"/>
        </w:rPr>
        <w:t>участници</w:t>
      </w:r>
      <w:proofErr w:type="spellEnd"/>
      <w:r w:rsidRPr="00E8320B">
        <w:rPr>
          <w:bCs/>
          <w:iCs/>
          <w:color w:val="auto"/>
          <w:sz w:val="26"/>
          <w:szCs w:val="26"/>
        </w:rPr>
        <w:t xml:space="preserve"> </w:t>
      </w:r>
      <w:proofErr w:type="spellStart"/>
      <w:r w:rsidRPr="00E8320B">
        <w:rPr>
          <w:bCs/>
          <w:iCs/>
          <w:color w:val="auto"/>
          <w:sz w:val="26"/>
          <w:szCs w:val="26"/>
        </w:rPr>
        <w:t>представят</w:t>
      </w:r>
      <w:proofErr w:type="spellEnd"/>
      <w:r w:rsidRPr="00E8320B">
        <w:rPr>
          <w:bCs/>
          <w:iCs/>
          <w:color w:val="auto"/>
          <w:sz w:val="26"/>
          <w:szCs w:val="26"/>
        </w:rPr>
        <w:t xml:space="preserve"> </w:t>
      </w:r>
      <w:proofErr w:type="spellStart"/>
      <w:r w:rsidRPr="00E8320B">
        <w:rPr>
          <w:bCs/>
          <w:iCs/>
          <w:color w:val="auto"/>
          <w:sz w:val="26"/>
          <w:szCs w:val="26"/>
        </w:rPr>
        <w:t>еквивалентни</w:t>
      </w:r>
      <w:proofErr w:type="spellEnd"/>
      <w:r w:rsidRPr="00E8320B">
        <w:rPr>
          <w:bCs/>
          <w:iCs/>
          <w:color w:val="auto"/>
          <w:sz w:val="26"/>
          <w:szCs w:val="26"/>
        </w:rPr>
        <w:t xml:space="preserve"> </w:t>
      </w:r>
      <w:proofErr w:type="spellStart"/>
      <w:r w:rsidRPr="00E8320B">
        <w:rPr>
          <w:bCs/>
          <w:iCs/>
          <w:color w:val="auto"/>
          <w:sz w:val="26"/>
          <w:szCs w:val="26"/>
        </w:rPr>
        <w:t>на</w:t>
      </w:r>
      <w:proofErr w:type="spellEnd"/>
      <w:r w:rsidRPr="00E8320B">
        <w:rPr>
          <w:bCs/>
          <w:iCs/>
          <w:color w:val="auto"/>
          <w:sz w:val="26"/>
          <w:szCs w:val="26"/>
        </w:rPr>
        <w:t xml:space="preserve"> </w:t>
      </w:r>
      <w:proofErr w:type="spellStart"/>
      <w:r w:rsidRPr="00E8320B">
        <w:rPr>
          <w:bCs/>
          <w:iCs/>
          <w:color w:val="auto"/>
          <w:sz w:val="26"/>
          <w:szCs w:val="26"/>
        </w:rPr>
        <w:t>посочените</w:t>
      </w:r>
      <w:proofErr w:type="spellEnd"/>
      <w:r w:rsidRPr="00E8320B">
        <w:rPr>
          <w:bCs/>
          <w:iCs/>
          <w:color w:val="auto"/>
          <w:sz w:val="26"/>
          <w:szCs w:val="26"/>
        </w:rPr>
        <w:t xml:space="preserve"> </w:t>
      </w:r>
      <w:proofErr w:type="spellStart"/>
      <w:r w:rsidRPr="00E8320B">
        <w:rPr>
          <w:bCs/>
          <w:iCs/>
          <w:color w:val="auto"/>
          <w:sz w:val="26"/>
          <w:szCs w:val="26"/>
        </w:rPr>
        <w:t>документи</w:t>
      </w:r>
      <w:proofErr w:type="spellEnd"/>
      <w:r w:rsidRPr="00E8320B">
        <w:rPr>
          <w:bCs/>
          <w:iCs/>
          <w:color w:val="auto"/>
          <w:sz w:val="26"/>
          <w:szCs w:val="26"/>
        </w:rPr>
        <w:t xml:space="preserve"> </w:t>
      </w:r>
      <w:proofErr w:type="spellStart"/>
      <w:r w:rsidRPr="00E8320B">
        <w:rPr>
          <w:bCs/>
          <w:iCs/>
          <w:color w:val="auto"/>
          <w:sz w:val="26"/>
          <w:szCs w:val="26"/>
        </w:rPr>
        <w:t>съобразно</w:t>
      </w:r>
      <w:proofErr w:type="spellEnd"/>
      <w:r w:rsidRPr="00E8320B">
        <w:rPr>
          <w:bCs/>
          <w:iCs/>
          <w:color w:val="auto"/>
          <w:sz w:val="26"/>
          <w:szCs w:val="26"/>
        </w:rPr>
        <w:t xml:space="preserve"> </w:t>
      </w:r>
      <w:proofErr w:type="spellStart"/>
      <w:r w:rsidRPr="00E8320B">
        <w:rPr>
          <w:bCs/>
          <w:iCs/>
          <w:color w:val="auto"/>
          <w:sz w:val="26"/>
          <w:szCs w:val="26"/>
        </w:rPr>
        <w:t>законодателството</w:t>
      </w:r>
      <w:proofErr w:type="spellEnd"/>
      <w:r w:rsidRPr="00E8320B">
        <w:rPr>
          <w:bCs/>
          <w:iCs/>
          <w:color w:val="auto"/>
          <w:sz w:val="26"/>
          <w:szCs w:val="26"/>
        </w:rPr>
        <w:t xml:space="preserve"> </w:t>
      </w:r>
      <w:proofErr w:type="spellStart"/>
      <w:r w:rsidRPr="00E8320B">
        <w:rPr>
          <w:bCs/>
          <w:iCs/>
          <w:color w:val="auto"/>
          <w:sz w:val="26"/>
          <w:szCs w:val="26"/>
        </w:rPr>
        <w:t>си</w:t>
      </w:r>
      <w:proofErr w:type="spellEnd"/>
      <w:r w:rsidRPr="00E8320B">
        <w:rPr>
          <w:bCs/>
          <w:iCs/>
          <w:color w:val="auto"/>
          <w:sz w:val="26"/>
          <w:szCs w:val="26"/>
          <w:lang w:val="bg-BG"/>
        </w:rPr>
        <w:t>.</w:t>
      </w:r>
    </w:p>
    <w:p w:rsidR="00E8320B" w:rsidRPr="00E8320B" w:rsidRDefault="00E8320B" w:rsidP="00E8320B">
      <w:pPr>
        <w:widowControl/>
        <w:suppressAutoHyphens w:val="0"/>
        <w:ind w:firstLine="567"/>
        <w:jc w:val="both"/>
        <w:rPr>
          <w:bCs/>
          <w:iCs/>
          <w:color w:val="auto"/>
          <w:sz w:val="26"/>
          <w:szCs w:val="26"/>
          <w:lang w:val="bg-BG"/>
        </w:rPr>
      </w:pPr>
      <w:r w:rsidRPr="00E8320B">
        <w:rPr>
          <w:bCs/>
          <w:iCs/>
          <w:color w:val="auto"/>
          <w:sz w:val="26"/>
          <w:szCs w:val="26"/>
          <w:lang w:val="bg-BG"/>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8320B" w:rsidRPr="00E8320B" w:rsidRDefault="00E8320B" w:rsidP="00E8320B">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p>
    <w:p w:rsidR="00E8320B" w:rsidRPr="00E8320B" w:rsidRDefault="00E8320B" w:rsidP="00E8320B">
      <w:pPr>
        <w:suppressAutoHyphens w:val="0"/>
        <w:autoSpaceDE w:val="0"/>
        <w:autoSpaceDN w:val="0"/>
        <w:adjustRightInd w:val="0"/>
        <w:ind w:firstLine="567"/>
        <w:jc w:val="both"/>
        <w:rPr>
          <w:color w:val="auto"/>
          <w:sz w:val="26"/>
          <w:szCs w:val="26"/>
          <w:lang w:val="bg-BG"/>
        </w:rPr>
      </w:pPr>
      <w:r w:rsidRPr="00E8320B">
        <w:rPr>
          <w:color w:val="auto"/>
          <w:sz w:val="26"/>
          <w:szCs w:val="26"/>
          <w:lang w:val="bg-BG"/>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66757A" w:rsidRPr="0066757A" w:rsidRDefault="0066757A" w:rsidP="00D93B2C">
      <w:pPr>
        <w:suppressAutoHyphens w:val="0"/>
        <w:autoSpaceDE w:val="0"/>
        <w:autoSpaceDN w:val="0"/>
        <w:adjustRightInd w:val="0"/>
        <w:ind w:firstLine="567"/>
        <w:jc w:val="both"/>
        <w:rPr>
          <w:color w:val="auto"/>
          <w:sz w:val="26"/>
          <w:szCs w:val="26"/>
          <w:lang w:val="bg-BG"/>
        </w:rPr>
      </w:pPr>
    </w:p>
    <w:p w:rsidR="00583308" w:rsidRPr="00583308" w:rsidRDefault="00583308" w:rsidP="00583308">
      <w:pPr>
        <w:suppressAutoHyphens w:val="0"/>
        <w:autoSpaceDE w:val="0"/>
        <w:autoSpaceDN w:val="0"/>
        <w:adjustRightInd w:val="0"/>
        <w:ind w:firstLine="567"/>
        <w:jc w:val="both"/>
        <w:rPr>
          <w:color w:val="auto"/>
          <w:sz w:val="26"/>
          <w:szCs w:val="26"/>
          <w:lang w:val="bg-BG"/>
        </w:rPr>
      </w:pPr>
      <w:r w:rsidRPr="00583308">
        <w:rPr>
          <w:color w:val="auto"/>
          <w:sz w:val="26"/>
          <w:szCs w:val="26"/>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583308" w:rsidRPr="00583308" w:rsidRDefault="00583308" w:rsidP="00583308">
      <w:pPr>
        <w:suppressAutoHyphens w:val="0"/>
        <w:autoSpaceDE w:val="0"/>
        <w:autoSpaceDN w:val="0"/>
        <w:adjustRightInd w:val="0"/>
        <w:ind w:firstLine="567"/>
        <w:jc w:val="both"/>
        <w:rPr>
          <w:color w:val="auto"/>
          <w:sz w:val="26"/>
          <w:szCs w:val="26"/>
          <w:lang w:val="bg-BG"/>
        </w:rPr>
      </w:pPr>
      <w:r w:rsidRPr="00583308">
        <w:rPr>
          <w:color w:val="auto"/>
          <w:sz w:val="26"/>
          <w:szCs w:val="26"/>
          <w:lang w:val="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83308" w:rsidRPr="00583308" w:rsidRDefault="00583308" w:rsidP="00583308">
      <w:pPr>
        <w:suppressAutoHyphens w:val="0"/>
        <w:autoSpaceDE w:val="0"/>
        <w:autoSpaceDN w:val="0"/>
        <w:adjustRightInd w:val="0"/>
        <w:ind w:firstLine="567"/>
        <w:jc w:val="both"/>
        <w:rPr>
          <w:b/>
          <w:color w:val="auto"/>
          <w:sz w:val="26"/>
          <w:szCs w:val="26"/>
          <w:u w:val="single"/>
          <w:lang w:val="bg-BG"/>
        </w:rPr>
      </w:pPr>
      <w:r w:rsidRPr="00583308">
        <w:rPr>
          <w:b/>
          <w:color w:val="auto"/>
          <w:sz w:val="26"/>
          <w:szCs w:val="26"/>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583308">
        <w:rPr>
          <w:b/>
          <w:color w:val="auto"/>
          <w:sz w:val="26"/>
          <w:szCs w:val="26"/>
          <w:u w:val="single"/>
          <w:lang w:val="bg-BG"/>
        </w:rPr>
        <w:t xml:space="preserve">като представи документи за </w:t>
      </w:r>
      <w:r w:rsidRPr="00583308">
        <w:rPr>
          <w:b/>
          <w:color w:val="auto"/>
          <w:sz w:val="26"/>
          <w:szCs w:val="26"/>
          <w:u w:val="single"/>
          <w:lang w:val="bg-BG"/>
        </w:rPr>
        <w:lastRenderedPageBreak/>
        <w:t>поетите от третите лица задължения.</w:t>
      </w:r>
    </w:p>
    <w:p w:rsidR="00583308" w:rsidRPr="00583308" w:rsidRDefault="00583308" w:rsidP="00583308">
      <w:pPr>
        <w:suppressAutoHyphens w:val="0"/>
        <w:autoSpaceDE w:val="0"/>
        <w:autoSpaceDN w:val="0"/>
        <w:adjustRightInd w:val="0"/>
        <w:ind w:firstLine="567"/>
        <w:jc w:val="both"/>
        <w:rPr>
          <w:color w:val="auto"/>
          <w:sz w:val="26"/>
          <w:szCs w:val="26"/>
          <w:lang w:val="bg-BG"/>
        </w:rPr>
      </w:pPr>
      <w:r w:rsidRPr="00583308">
        <w:rPr>
          <w:color w:val="auto"/>
          <w:sz w:val="26"/>
          <w:szCs w:val="26"/>
          <w:lang w:val="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условията.</w:t>
      </w:r>
    </w:p>
    <w:p w:rsidR="00583308" w:rsidRPr="00583308" w:rsidRDefault="00583308" w:rsidP="00583308">
      <w:pPr>
        <w:suppressAutoHyphens w:val="0"/>
        <w:autoSpaceDE w:val="0"/>
        <w:autoSpaceDN w:val="0"/>
        <w:adjustRightInd w:val="0"/>
        <w:ind w:firstLine="567"/>
        <w:jc w:val="both"/>
        <w:rPr>
          <w:color w:val="auto"/>
          <w:sz w:val="26"/>
          <w:szCs w:val="26"/>
          <w:lang w:val="bg-BG"/>
        </w:rPr>
      </w:pPr>
      <w:r w:rsidRPr="00583308">
        <w:rPr>
          <w:color w:val="auto"/>
          <w:sz w:val="26"/>
          <w:szCs w:val="26"/>
          <w:lang w:val="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по-горе.</w:t>
      </w:r>
    </w:p>
    <w:p w:rsidR="00583308" w:rsidRPr="00583308" w:rsidRDefault="00583308" w:rsidP="00583308">
      <w:pPr>
        <w:suppressAutoHyphens w:val="0"/>
        <w:autoSpaceDE w:val="0"/>
        <w:autoSpaceDN w:val="0"/>
        <w:adjustRightInd w:val="0"/>
        <w:ind w:firstLine="567"/>
        <w:jc w:val="both"/>
        <w:rPr>
          <w:i/>
          <w:color w:val="auto"/>
          <w:sz w:val="26"/>
          <w:szCs w:val="26"/>
          <w:lang w:val="bg-BG"/>
        </w:rPr>
      </w:pPr>
    </w:p>
    <w:p w:rsidR="00583308" w:rsidRPr="00583308" w:rsidRDefault="00583308" w:rsidP="00583308">
      <w:pPr>
        <w:suppressAutoHyphens w:val="0"/>
        <w:autoSpaceDE w:val="0"/>
        <w:autoSpaceDN w:val="0"/>
        <w:adjustRightInd w:val="0"/>
        <w:ind w:firstLine="567"/>
        <w:jc w:val="both"/>
        <w:rPr>
          <w:b/>
          <w:color w:val="auto"/>
          <w:sz w:val="26"/>
          <w:szCs w:val="26"/>
          <w:u w:val="single"/>
          <w:lang w:val="bg-BG"/>
        </w:rPr>
      </w:pPr>
      <w:r w:rsidRPr="00583308">
        <w:rPr>
          <w:b/>
          <w:color w:val="auto"/>
          <w:sz w:val="26"/>
          <w:szCs w:val="26"/>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w:t>
      </w:r>
      <w:r w:rsidRPr="00583308">
        <w:rPr>
          <w:b/>
          <w:color w:val="auto"/>
          <w:sz w:val="26"/>
          <w:szCs w:val="26"/>
          <w:u w:val="single"/>
          <w:lang w:val="bg-BG"/>
        </w:rPr>
        <w:t>трябва да представят доказателство за поетите от подизпълнителите задължения.</w:t>
      </w:r>
    </w:p>
    <w:p w:rsidR="00583308" w:rsidRPr="00583308" w:rsidRDefault="00583308" w:rsidP="00583308">
      <w:pPr>
        <w:suppressAutoHyphens w:val="0"/>
        <w:autoSpaceDE w:val="0"/>
        <w:autoSpaceDN w:val="0"/>
        <w:adjustRightInd w:val="0"/>
        <w:ind w:firstLine="567"/>
        <w:jc w:val="both"/>
        <w:rPr>
          <w:color w:val="auto"/>
          <w:sz w:val="26"/>
          <w:szCs w:val="26"/>
          <w:lang w:val="bg-BG"/>
        </w:rPr>
      </w:pPr>
      <w:r w:rsidRPr="00583308">
        <w:rPr>
          <w:color w:val="auto"/>
          <w:sz w:val="26"/>
          <w:szCs w:val="26"/>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w:t>
      </w:r>
    </w:p>
    <w:p w:rsidR="00583308" w:rsidRPr="00583308" w:rsidRDefault="00583308" w:rsidP="00583308">
      <w:pPr>
        <w:suppressAutoHyphens w:val="0"/>
        <w:autoSpaceDE w:val="0"/>
        <w:autoSpaceDN w:val="0"/>
        <w:adjustRightInd w:val="0"/>
        <w:ind w:firstLine="567"/>
        <w:jc w:val="both"/>
        <w:rPr>
          <w:color w:val="auto"/>
          <w:sz w:val="26"/>
          <w:szCs w:val="26"/>
          <w:lang w:val="bg-BG"/>
        </w:rPr>
      </w:pPr>
      <w:r w:rsidRPr="00583308">
        <w:rPr>
          <w:color w:val="auto"/>
          <w:sz w:val="26"/>
          <w:szCs w:val="26"/>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D93B2C" w:rsidRPr="0066757A" w:rsidRDefault="00D93B2C" w:rsidP="00D93B2C">
      <w:pPr>
        <w:widowControl/>
        <w:suppressAutoHyphens w:val="0"/>
        <w:spacing w:line="276" w:lineRule="auto"/>
        <w:ind w:firstLine="567"/>
        <w:jc w:val="both"/>
        <w:rPr>
          <w:rFonts w:eastAsia="Calibri"/>
          <w:noProof/>
          <w:color w:val="auto"/>
          <w:sz w:val="26"/>
          <w:szCs w:val="26"/>
          <w:lang w:val="bg-BG"/>
        </w:rPr>
      </w:pP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посочена по-горе.</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r w:rsidRPr="00D93B2C">
        <w:rPr>
          <w:rFonts w:eastAsia="Calibri"/>
          <w:noProof/>
          <w:color w:val="auto"/>
          <w:sz w:val="26"/>
          <w:szCs w:val="26"/>
          <w:lang w:val="bg-BG"/>
        </w:rPr>
        <w:t>Възложителят няма право да изисква документи, които вече са му били предоставени или са му служебно известни.</w:t>
      </w:r>
    </w:p>
    <w:p w:rsidR="00D93B2C" w:rsidRPr="00D93B2C" w:rsidRDefault="00D93B2C" w:rsidP="00D93B2C">
      <w:pPr>
        <w:widowControl/>
        <w:suppressAutoHyphens w:val="0"/>
        <w:spacing w:line="276" w:lineRule="auto"/>
        <w:ind w:firstLine="567"/>
        <w:jc w:val="both"/>
        <w:rPr>
          <w:rFonts w:eastAsia="Calibri"/>
          <w:noProof/>
          <w:color w:val="auto"/>
          <w:sz w:val="26"/>
          <w:szCs w:val="26"/>
          <w:lang w:val="bg-BG"/>
        </w:rPr>
      </w:pPr>
    </w:p>
    <w:p w:rsidR="00583308" w:rsidRPr="00583308" w:rsidRDefault="00583308" w:rsidP="00583308">
      <w:pPr>
        <w:widowControl/>
        <w:tabs>
          <w:tab w:val="left" w:pos="426"/>
        </w:tabs>
        <w:suppressAutoHyphens w:val="0"/>
        <w:ind w:firstLine="567"/>
        <w:jc w:val="both"/>
        <w:rPr>
          <w:color w:val="auto"/>
          <w:sz w:val="26"/>
          <w:szCs w:val="26"/>
          <w:lang w:val="bg-BG" w:eastAsia="bg-BG"/>
        </w:rPr>
      </w:pPr>
      <w:r w:rsidRPr="00583308">
        <w:rPr>
          <w:color w:val="auto"/>
          <w:sz w:val="26"/>
          <w:szCs w:val="26"/>
          <w:lang w:val="bg-BG" w:eastAsia="bg-BG"/>
        </w:rPr>
        <w:lastRenderedPageBreak/>
        <w:t>При писмено искане за разяснения по условията на обществената поръчка, направено до 10 дни преди изтичането на срока за получаване на оферти, възложителят публикува в профила на купувача писмени разяснения.</w:t>
      </w:r>
    </w:p>
    <w:p w:rsidR="00D93B2C" w:rsidRPr="00D93B2C" w:rsidRDefault="00583308" w:rsidP="00583308">
      <w:pPr>
        <w:widowControl/>
        <w:tabs>
          <w:tab w:val="left" w:pos="426"/>
        </w:tabs>
        <w:suppressAutoHyphens w:val="0"/>
        <w:ind w:firstLine="567"/>
        <w:jc w:val="both"/>
        <w:rPr>
          <w:color w:val="auto"/>
          <w:sz w:val="26"/>
          <w:szCs w:val="26"/>
          <w:lang w:val="bg-BG" w:eastAsia="bg-BG"/>
        </w:rPr>
      </w:pPr>
      <w:r w:rsidRPr="00583308">
        <w:rPr>
          <w:color w:val="auto"/>
          <w:sz w:val="26"/>
          <w:szCs w:val="26"/>
          <w:lang w:val="bg-BG" w:eastAsia="bg-BG"/>
        </w:rPr>
        <w:t>Разясненията се публикуват на профила на купувача в срок до четири дни от получаване на искането и в тях не се посочва лицето, направило запитването.</w:t>
      </w:r>
    </w:p>
    <w:p w:rsidR="00D93B2C" w:rsidRPr="00D93B2C" w:rsidRDefault="00D93B2C" w:rsidP="00D93B2C">
      <w:pPr>
        <w:widowControl/>
        <w:tabs>
          <w:tab w:val="left" w:pos="426"/>
        </w:tabs>
        <w:suppressAutoHyphens w:val="0"/>
        <w:ind w:firstLine="567"/>
        <w:jc w:val="both"/>
        <w:rPr>
          <w:color w:val="auto"/>
          <w:sz w:val="26"/>
          <w:szCs w:val="26"/>
          <w:lang w:val="bg-BG" w:eastAsia="bg-BG"/>
        </w:rPr>
      </w:pPr>
    </w:p>
    <w:p w:rsidR="00D93B2C" w:rsidRPr="00D93B2C" w:rsidRDefault="00D93B2C" w:rsidP="00D93B2C">
      <w:pPr>
        <w:suppressAutoHyphens w:val="0"/>
        <w:autoSpaceDE w:val="0"/>
        <w:autoSpaceDN w:val="0"/>
        <w:adjustRightInd w:val="0"/>
        <w:ind w:firstLine="567"/>
        <w:jc w:val="both"/>
        <w:rPr>
          <w:b/>
          <w:i/>
          <w:color w:val="auto"/>
          <w:sz w:val="26"/>
          <w:szCs w:val="26"/>
          <w:shd w:val="clear" w:color="auto" w:fill="FFFFFF"/>
          <w:lang w:val="bg-BG"/>
        </w:rPr>
      </w:pPr>
      <w:r w:rsidRPr="00D93B2C">
        <w:rPr>
          <w:b/>
          <w:color w:val="auto"/>
          <w:sz w:val="26"/>
          <w:szCs w:val="26"/>
          <w:lang w:val="bg-BG"/>
        </w:rPr>
        <w:t xml:space="preserve">ІІІ. </w:t>
      </w:r>
      <w:proofErr w:type="spellStart"/>
      <w:r w:rsidRPr="00D93B2C">
        <w:rPr>
          <w:b/>
          <w:color w:val="auto"/>
          <w:sz w:val="26"/>
          <w:szCs w:val="26"/>
        </w:rPr>
        <w:t>Критерий</w:t>
      </w:r>
      <w:proofErr w:type="spellEnd"/>
      <w:r w:rsidRPr="00D93B2C">
        <w:rPr>
          <w:b/>
          <w:color w:val="auto"/>
          <w:sz w:val="26"/>
          <w:szCs w:val="26"/>
        </w:rPr>
        <w:t xml:space="preserve"> </w:t>
      </w:r>
      <w:proofErr w:type="spellStart"/>
      <w:r w:rsidRPr="00D93B2C">
        <w:rPr>
          <w:b/>
          <w:color w:val="auto"/>
          <w:sz w:val="26"/>
          <w:szCs w:val="26"/>
        </w:rPr>
        <w:t>за</w:t>
      </w:r>
      <w:proofErr w:type="spellEnd"/>
      <w:r w:rsidRPr="00D93B2C">
        <w:rPr>
          <w:b/>
          <w:color w:val="auto"/>
          <w:sz w:val="26"/>
          <w:szCs w:val="26"/>
        </w:rPr>
        <w:t xml:space="preserve"> </w:t>
      </w:r>
      <w:proofErr w:type="spellStart"/>
      <w:r w:rsidRPr="00D93B2C">
        <w:rPr>
          <w:b/>
          <w:color w:val="auto"/>
          <w:sz w:val="26"/>
          <w:szCs w:val="26"/>
        </w:rPr>
        <w:t>възлагане</w:t>
      </w:r>
      <w:proofErr w:type="spellEnd"/>
      <w:r w:rsidRPr="00D93B2C">
        <w:rPr>
          <w:b/>
          <w:color w:val="auto"/>
          <w:sz w:val="26"/>
          <w:szCs w:val="26"/>
        </w:rPr>
        <w:t>:</w:t>
      </w:r>
      <w:r w:rsidRPr="00D93B2C">
        <w:rPr>
          <w:i/>
          <w:color w:val="auto"/>
          <w:sz w:val="26"/>
          <w:szCs w:val="26"/>
        </w:rPr>
        <w:t xml:space="preserve"> </w:t>
      </w:r>
      <w:proofErr w:type="spellStart"/>
      <w:r w:rsidRPr="00D93B2C">
        <w:rPr>
          <w:i/>
          <w:color w:val="auto"/>
          <w:sz w:val="26"/>
          <w:szCs w:val="26"/>
        </w:rPr>
        <w:t>Икономически</w:t>
      </w:r>
      <w:proofErr w:type="spellEnd"/>
      <w:r w:rsidRPr="00D93B2C">
        <w:rPr>
          <w:i/>
          <w:color w:val="auto"/>
          <w:sz w:val="26"/>
          <w:szCs w:val="26"/>
        </w:rPr>
        <w:t xml:space="preserve"> </w:t>
      </w:r>
      <w:proofErr w:type="spellStart"/>
      <w:r w:rsidRPr="00D93B2C">
        <w:rPr>
          <w:i/>
          <w:color w:val="auto"/>
          <w:sz w:val="26"/>
          <w:szCs w:val="26"/>
        </w:rPr>
        <w:t>най-изгодната</w:t>
      </w:r>
      <w:proofErr w:type="spellEnd"/>
      <w:r w:rsidRPr="00D93B2C">
        <w:rPr>
          <w:i/>
          <w:color w:val="auto"/>
          <w:sz w:val="26"/>
          <w:szCs w:val="26"/>
        </w:rPr>
        <w:t xml:space="preserve"> </w:t>
      </w:r>
      <w:proofErr w:type="spellStart"/>
      <w:r w:rsidRPr="00D93B2C">
        <w:rPr>
          <w:i/>
          <w:color w:val="auto"/>
          <w:sz w:val="26"/>
          <w:szCs w:val="26"/>
        </w:rPr>
        <w:t>оферта</w:t>
      </w:r>
      <w:proofErr w:type="spellEnd"/>
      <w:r w:rsidRPr="00D93B2C">
        <w:rPr>
          <w:i/>
          <w:color w:val="auto"/>
          <w:sz w:val="26"/>
          <w:szCs w:val="26"/>
        </w:rPr>
        <w:t xml:space="preserve"> </w:t>
      </w:r>
      <w:proofErr w:type="spellStart"/>
      <w:r w:rsidRPr="00D93B2C">
        <w:rPr>
          <w:i/>
          <w:color w:val="auto"/>
          <w:sz w:val="26"/>
          <w:szCs w:val="26"/>
        </w:rPr>
        <w:t>се</w:t>
      </w:r>
      <w:proofErr w:type="spellEnd"/>
      <w:r w:rsidRPr="00D93B2C">
        <w:rPr>
          <w:i/>
          <w:color w:val="auto"/>
          <w:sz w:val="26"/>
          <w:szCs w:val="26"/>
        </w:rPr>
        <w:t xml:space="preserve"> </w:t>
      </w:r>
      <w:proofErr w:type="spellStart"/>
      <w:r w:rsidRPr="00D93B2C">
        <w:rPr>
          <w:i/>
          <w:color w:val="auto"/>
          <w:sz w:val="26"/>
          <w:szCs w:val="26"/>
        </w:rPr>
        <w:t>определя</w:t>
      </w:r>
      <w:proofErr w:type="spellEnd"/>
      <w:r w:rsidRPr="00D93B2C">
        <w:rPr>
          <w:i/>
          <w:color w:val="auto"/>
          <w:sz w:val="26"/>
          <w:szCs w:val="26"/>
        </w:rPr>
        <w:t xml:space="preserve"> </w:t>
      </w:r>
      <w:proofErr w:type="spellStart"/>
      <w:r w:rsidRPr="00D93B2C">
        <w:rPr>
          <w:i/>
          <w:color w:val="auto"/>
          <w:sz w:val="26"/>
          <w:szCs w:val="26"/>
        </w:rPr>
        <w:t>въз</w:t>
      </w:r>
      <w:proofErr w:type="spellEnd"/>
      <w:r w:rsidRPr="00D93B2C">
        <w:rPr>
          <w:i/>
          <w:color w:val="auto"/>
          <w:sz w:val="26"/>
          <w:szCs w:val="26"/>
        </w:rPr>
        <w:t xml:space="preserve"> </w:t>
      </w:r>
      <w:proofErr w:type="spellStart"/>
      <w:r w:rsidRPr="00D93B2C">
        <w:rPr>
          <w:i/>
          <w:color w:val="auto"/>
          <w:sz w:val="26"/>
          <w:szCs w:val="26"/>
        </w:rPr>
        <w:t>основа</w:t>
      </w:r>
      <w:proofErr w:type="spellEnd"/>
      <w:r w:rsidRPr="00D93B2C">
        <w:rPr>
          <w:i/>
          <w:color w:val="auto"/>
          <w:sz w:val="26"/>
          <w:szCs w:val="26"/>
        </w:rPr>
        <w:t xml:space="preserve"> </w:t>
      </w:r>
      <w:proofErr w:type="spellStart"/>
      <w:r w:rsidRPr="00D93B2C">
        <w:rPr>
          <w:i/>
          <w:color w:val="auto"/>
          <w:sz w:val="26"/>
          <w:szCs w:val="26"/>
        </w:rPr>
        <w:t>на</w:t>
      </w:r>
      <w:proofErr w:type="spellEnd"/>
      <w:r w:rsidRPr="00D93B2C">
        <w:rPr>
          <w:i/>
          <w:color w:val="auto"/>
          <w:sz w:val="26"/>
          <w:szCs w:val="26"/>
        </w:rPr>
        <w:t xml:space="preserve"> </w:t>
      </w:r>
      <w:proofErr w:type="spellStart"/>
      <w:r w:rsidRPr="00D93B2C">
        <w:rPr>
          <w:i/>
          <w:color w:val="auto"/>
          <w:sz w:val="26"/>
          <w:szCs w:val="26"/>
        </w:rPr>
        <w:t>критерия</w:t>
      </w:r>
      <w:proofErr w:type="spellEnd"/>
      <w:r w:rsidRPr="00D93B2C">
        <w:rPr>
          <w:i/>
          <w:color w:val="auto"/>
          <w:sz w:val="26"/>
          <w:szCs w:val="26"/>
        </w:rPr>
        <w:t xml:space="preserve"> - </w:t>
      </w:r>
      <w:r w:rsidRPr="00D93B2C">
        <w:rPr>
          <w:b/>
          <w:i/>
          <w:color w:val="auto"/>
          <w:sz w:val="26"/>
          <w:szCs w:val="26"/>
          <w:shd w:val="clear" w:color="auto" w:fill="FFFFFF"/>
        </w:rPr>
        <w:t>„</w:t>
      </w:r>
      <w:r w:rsidRPr="00D93B2C">
        <w:rPr>
          <w:b/>
          <w:i/>
          <w:color w:val="auto"/>
          <w:sz w:val="26"/>
          <w:szCs w:val="26"/>
          <w:shd w:val="clear" w:color="auto" w:fill="FFFFFF"/>
          <w:lang w:val="bg-BG"/>
        </w:rPr>
        <w:t>оптимално съотношение качество/цена</w:t>
      </w:r>
      <w:r w:rsidRPr="00D93B2C">
        <w:rPr>
          <w:b/>
          <w:i/>
          <w:color w:val="auto"/>
          <w:sz w:val="26"/>
          <w:szCs w:val="26"/>
          <w:shd w:val="clear" w:color="auto" w:fill="FFFFFF"/>
        </w:rPr>
        <w:t>”.</w:t>
      </w:r>
    </w:p>
    <w:p w:rsidR="0058192F" w:rsidRPr="0058192F" w:rsidRDefault="0058192F" w:rsidP="0058192F">
      <w:pPr>
        <w:widowControl/>
        <w:suppressAutoHyphens w:val="0"/>
        <w:ind w:firstLine="567"/>
        <w:jc w:val="both"/>
        <w:rPr>
          <w:i/>
          <w:color w:val="auto"/>
          <w:sz w:val="26"/>
          <w:szCs w:val="26"/>
          <w:lang w:val="ru-RU"/>
        </w:rPr>
      </w:pPr>
      <w:r w:rsidRPr="0058192F">
        <w:rPr>
          <w:i/>
          <w:color w:val="auto"/>
          <w:sz w:val="26"/>
          <w:szCs w:val="26"/>
          <w:lang w:val="ru-RU"/>
        </w:rPr>
        <w:t xml:space="preserve">По </w:t>
      </w:r>
      <w:proofErr w:type="spellStart"/>
      <w:r w:rsidRPr="0058192F">
        <w:rPr>
          <w:i/>
          <w:color w:val="auto"/>
          <w:sz w:val="26"/>
          <w:szCs w:val="26"/>
          <w:lang w:val="ru-RU"/>
        </w:rPr>
        <w:t>смисъла</w:t>
      </w:r>
      <w:proofErr w:type="spellEnd"/>
      <w:r w:rsidRPr="0058192F">
        <w:rPr>
          <w:i/>
          <w:color w:val="auto"/>
          <w:sz w:val="26"/>
          <w:szCs w:val="26"/>
          <w:lang w:val="ru-RU"/>
        </w:rPr>
        <w:t xml:space="preserve"> на чл.31, ал.1, т.3 от ЗОП </w:t>
      </w:r>
      <w:proofErr w:type="spellStart"/>
      <w:r w:rsidRPr="0058192F">
        <w:rPr>
          <w:i/>
          <w:color w:val="auto"/>
          <w:sz w:val="26"/>
          <w:szCs w:val="26"/>
          <w:lang w:val="ru-RU"/>
        </w:rPr>
        <w:t>възложителят</w:t>
      </w:r>
      <w:proofErr w:type="spellEnd"/>
      <w:r w:rsidRPr="0058192F">
        <w:rPr>
          <w:i/>
          <w:color w:val="auto"/>
          <w:sz w:val="26"/>
          <w:szCs w:val="26"/>
          <w:lang w:val="ru-RU"/>
        </w:rPr>
        <w:t xml:space="preserve"> е </w:t>
      </w:r>
      <w:proofErr w:type="spellStart"/>
      <w:r w:rsidRPr="0058192F">
        <w:rPr>
          <w:i/>
          <w:color w:val="auto"/>
          <w:sz w:val="26"/>
          <w:szCs w:val="26"/>
          <w:lang w:val="ru-RU"/>
        </w:rPr>
        <w:t>разработил</w:t>
      </w:r>
      <w:proofErr w:type="spellEnd"/>
      <w:r w:rsidRPr="0058192F">
        <w:rPr>
          <w:i/>
          <w:color w:val="auto"/>
          <w:sz w:val="26"/>
          <w:szCs w:val="26"/>
          <w:lang w:val="ru-RU"/>
        </w:rPr>
        <w:t xml:space="preserve"> в </w:t>
      </w:r>
      <w:proofErr w:type="spellStart"/>
      <w:r w:rsidRPr="0058192F">
        <w:rPr>
          <w:i/>
          <w:color w:val="auto"/>
          <w:sz w:val="26"/>
          <w:szCs w:val="26"/>
          <w:lang w:val="ru-RU"/>
        </w:rPr>
        <w:t>документацията</w:t>
      </w:r>
      <w:proofErr w:type="spellEnd"/>
      <w:r w:rsidRPr="0058192F">
        <w:rPr>
          <w:i/>
          <w:color w:val="auto"/>
          <w:sz w:val="26"/>
          <w:szCs w:val="26"/>
          <w:lang w:val="ru-RU"/>
        </w:rPr>
        <w:t xml:space="preserve"> Методика за </w:t>
      </w:r>
      <w:proofErr w:type="spellStart"/>
      <w:r w:rsidRPr="0058192F">
        <w:rPr>
          <w:i/>
          <w:color w:val="auto"/>
          <w:sz w:val="26"/>
          <w:szCs w:val="26"/>
          <w:lang w:val="ru-RU"/>
        </w:rPr>
        <w:t>определяне</w:t>
      </w:r>
      <w:proofErr w:type="spellEnd"/>
      <w:r w:rsidRPr="0058192F">
        <w:rPr>
          <w:i/>
          <w:color w:val="auto"/>
          <w:sz w:val="26"/>
          <w:szCs w:val="26"/>
          <w:lang w:val="ru-RU"/>
        </w:rPr>
        <w:t xml:space="preserve"> на </w:t>
      </w:r>
      <w:proofErr w:type="spellStart"/>
      <w:r w:rsidRPr="0058192F">
        <w:rPr>
          <w:i/>
          <w:color w:val="auto"/>
          <w:sz w:val="26"/>
          <w:szCs w:val="26"/>
          <w:lang w:val="ru-RU"/>
        </w:rPr>
        <w:t>комплексната</w:t>
      </w:r>
      <w:proofErr w:type="spellEnd"/>
      <w:r w:rsidRPr="0058192F">
        <w:rPr>
          <w:i/>
          <w:color w:val="auto"/>
          <w:sz w:val="26"/>
          <w:szCs w:val="26"/>
          <w:lang w:val="ru-RU"/>
        </w:rPr>
        <w:t xml:space="preserve"> оценка на </w:t>
      </w:r>
      <w:proofErr w:type="spellStart"/>
      <w:r w:rsidRPr="0058192F">
        <w:rPr>
          <w:i/>
          <w:color w:val="auto"/>
          <w:sz w:val="26"/>
          <w:szCs w:val="26"/>
          <w:lang w:val="ru-RU"/>
        </w:rPr>
        <w:t>офертите</w:t>
      </w:r>
      <w:proofErr w:type="spellEnd"/>
      <w:r w:rsidRPr="0058192F">
        <w:rPr>
          <w:i/>
          <w:color w:val="auto"/>
          <w:sz w:val="26"/>
          <w:szCs w:val="26"/>
          <w:lang w:val="ru-RU"/>
        </w:rPr>
        <w:t xml:space="preserve"> и начина за </w:t>
      </w:r>
      <w:proofErr w:type="spellStart"/>
      <w:r w:rsidRPr="0058192F">
        <w:rPr>
          <w:i/>
          <w:color w:val="auto"/>
          <w:sz w:val="26"/>
          <w:szCs w:val="26"/>
          <w:lang w:val="ru-RU"/>
        </w:rPr>
        <w:t>определяне</w:t>
      </w:r>
      <w:proofErr w:type="spellEnd"/>
      <w:r w:rsidRPr="0058192F">
        <w:rPr>
          <w:i/>
          <w:color w:val="auto"/>
          <w:sz w:val="26"/>
          <w:szCs w:val="26"/>
          <w:lang w:val="ru-RU"/>
        </w:rPr>
        <w:t xml:space="preserve"> на </w:t>
      </w:r>
      <w:proofErr w:type="spellStart"/>
      <w:r w:rsidRPr="0058192F">
        <w:rPr>
          <w:i/>
          <w:color w:val="auto"/>
          <w:sz w:val="26"/>
          <w:szCs w:val="26"/>
          <w:lang w:val="ru-RU"/>
        </w:rPr>
        <w:t>оценката</w:t>
      </w:r>
      <w:proofErr w:type="spellEnd"/>
      <w:r w:rsidRPr="0058192F">
        <w:rPr>
          <w:i/>
          <w:color w:val="auto"/>
          <w:sz w:val="26"/>
          <w:szCs w:val="26"/>
          <w:lang w:val="ru-RU"/>
        </w:rPr>
        <w:t xml:space="preserve"> по </w:t>
      </w:r>
      <w:proofErr w:type="spellStart"/>
      <w:r w:rsidRPr="0058192F">
        <w:rPr>
          <w:i/>
          <w:color w:val="auto"/>
          <w:sz w:val="26"/>
          <w:szCs w:val="26"/>
          <w:lang w:val="ru-RU"/>
        </w:rPr>
        <w:t>всеки</w:t>
      </w:r>
      <w:proofErr w:type="spellEnd"/>
      <w:r w:rsidRPr="0058192F">
        <w:rPr>
          <w:i/>
          <w:color w:val="auto"/>
          <w:sz w:val="26"/>
          <w:szCs w:val="26"/>
          <w:lang w:val="ru-RU"/>
        </w:rPr>
        <w:t xml:space="preserve"> </w:t>
      </w:r>
      <w:proofErr w:type="spellStart"/>
      <w:r w:rsidRPr="0058192F">
        <w:rPr>
          <w:i/>
          <w:color w:val="auto"/>
          <w:sz w:val="26"/>
          <w:szCs w:val="26"/>
          <w:lang w:val="ru-RU"/>
        </w:rPr>
        <w:t>показател</w:t>
      </w:r>
      <w:proofErr w:type="spellEnd"/>
      <w:r w:rsidRPr="0058192F">
        <w:rPr>
          <w:i/>
          <w:color w:val="auto"/>
          <w:sz w:val="26"/>
          <w:szCs w:val="26"/>
          <w:lang w:val="ru-RU"/>
        </w:rPr>
        <w:t xml:space="preserve">, </w:t>
      </w:r>
      <w:proofErr w:type="spellStart"/>
      <w:r w:rsidRPr="0058192F">
        <w:rPr>
          <w:i/>
          <w:color w:val="auto"/>
          <w:sz w:val="26"/>
          <w:szCs w:val="26"/>
          <w:lang w:val="ru-RU"/>
        </w:rPr>
        <w:t>съдържаща</w:t>
      </w:r>
      <w:proofErr w:type="spellEnd"/>
      <w:r w:rsidRPr="0058192F">
        <w:rPr>
          <w:i/>
          <w:color w:val="auto"/>
          <w:sz w:val="26"/>
          <w:szCs w:val="26"/>
          <w:lang w:val="ru-RU"/>
        </w:rPr>
        <w:t xml:space="preserve"> се в </w:t>
      </w:r>
      <w:proofErr w:type="spellStart"/>
      <w:r w:rsidRPr="0058192F">
        <w:rPr>
          <w:i/>
          <w:color w:val="auto"/>
          <w:sz w:val="26"/>
          <w:szCs w:val="26"/>
          <w:lang w:val="ru-RU"/>
        </w:rPr>
        <w:t>последната</w:t>
      </w:r>
      <w:proofErr w:type="spellEnd"/>
      <w:r w:rsidRPr="0058192F">
        <w:rPr>
          <w:i/>
          <w:color w:val="auto"/>
          <w:sz w:val="26"/>
          <w:szCs w:val="26"/>
          <w:lang w:val="ru-RU"/>
        </w:rPr>
        <w:t>.</w:t>
      </w:r>
    </w:p>
    <w:p w:rsidR="0058192F" w:rsidRPr="00A40514" w:rsidRDefault="0058192F" w:rsidP="00A40514">
      <w:pPr>
        <w:widowControl/>
        <w:suppressAutoHyphens w:val="0"/>
        <w:ind w:right="1" w:firstLine="567"/>
        <w:jc w:val="both"/>
        <w:rPr>
          <w:i/>
          <w:color w:val="auto"/>
          <w:sz w:val="26"/>
          <w:szCs w:val="26"/>
          <w:lang w:val="ru-RU"/>
        </w:rPr>
      </w:pPr>
      <w:proofErr w:type="spellStart"/>
      <w:r w:rsidRPr="00A40514">
        <w:rPr>
          <w:i/>
          <w:color w:val="auto"/>
          <w:sz w:val="26"/>
          <w:szCs w:val="26"/>
          <w:lang w:val="ru-RU"/>
        </w:rPr>
        <w:t>Избраният</w:t>
      </w:r>
      <w:proofErr w:type="spellEnd"/>
      <w:r w:rsidRPr="00A40514">
        <w:rPr>
          <w:i/>
          <w:color w:val="auto"/>
          <w:sz w:val="26"/>
          <w:szCs w:val="26"/>
          <w:lang w:val="ru-RU"/>
        </w:rPr>
        <w:t xml:space="preserve"> критерий за </w:t>
      </w:r>
      <w:proofErr w:type="spellStart"/>
      <w:r w:rsidRPr="00A40514">
        <w:rPr>
          <w:i/>
          <w:color w:val="auto"/>
          <w:sz w:val="26"/>
          <w:szCs w:val="26"/>
          <w:lang w:val="ru-RU"/>
        </w:rPr>
        <w:t>възлагане</w:t>
      </w:r>
      <w:proofErr w:type="spellEnd"/>
      <w:r w:rsidRPr="00A40514">
        <w:rPr>
          <w:i/>
          <w:color w:val="auto"/>
          <w:sz w:val="26"/>
          <w:szCs w:val="26"/>
          <w:lang w:val="ru-RU"/>
        </w:rPr>
        <w:t xml:space="preserve"> е </w:t>
      </w:r>
      <w:proofErr w:type="spellStart"/>
      <w:r w:rsidRPr="00A40514">
        <w:rPr>
          <w:i/>
          <w:color w:val="auto"/>
          <w:sz w:val="26"/>
          <w:szCs w:val="26"/>
          <w:lang w:val="ru-RU"/>
        </w:rPr>
        <w:t>посочен</w:t>
      </w:r>
      <w:proofErr w:type="spellEnd"/>
      <w:r w:rsidRPr="00A40514">
        <w:rPr>
          <w:i/>
          <w:color w:val="auto"/>
          <w:sz w:val="26"/>
          <w:szCs w:val="26"/>
          <w:lang w:val="ru-RU"/>
        </w:rPr>
        <w:t xml:space="preserve"> в </w:t>
      </w:r>
      <w:proofErr w:type="spellStart"/>
      <w:r w:rsidRPr="00A40514">
        <w:rPr>
          <w:i/>
          <w:color w:val="auto"/>
          <w:sz w:val="26"/>
          <w:szCs w:val="26"/>
          <w:lang w:val="ru-RU"/>
        </w:rPr>
        <w:t>обявлението</w:t>
      </w:r>
      <w:proofErr w:type="spellEnd"/>
      <w:r w:rsidRPr="00A40514">
        <w:rPr>
          <w:i/>
          <w:color w:val="auto"/>
          <w:sz w:val="26"/>
          <w:szCs w:val="26"/>
          <w:lang w:val="ru-RU"/>
        </w:rPr>
        <w:t xml:space="preserve">, с </w:t>
      </w:r>
      <w:proofErr w:type="spellStart"/>
      <w:r w:rsidRPr="00A40514">
        <w:rPr>
          <w:i/>
          <w:color w:val="auto"/>
          <w:sz w:val="26"/>
          <w:szCs w:val="26"/>
          <w:lang w:val="ru-RU"/>
        </w:rPr>
        <w:t>което</w:t>
      </w:r>
      <w:proofErr w:type="spellEnd"/>
      <w:r w:rsidRPr="00A40514">
        <w:rPr>
          <w:i/>
          <w:color w:val="auto"/>
          <w:sz w:val="26"/>
          <w:szCs w:val="26"/>
          <w:lang w:val="ru-RU"/>
        </w:rPr>
        <w:t xml:space="preserve"> се </w:t>
      </w:r>
      <w:proofErr w:type="spellStart"/>
      <w:r w:rsidRPr="00A40514">
        <w:rPr>
          <w:i/>
          <w:color w:val="auto"/>
          <w:sz w:val="26"/>
          <w:szCs w:val="26"/>
          <w:lang w:val="ru-RU"/>
        </w:rPr>
        <w:t>оповестява</w:t>
      </w:r>
      <w:proofErr w:type="spellEnd"/>
      <w:r w:rsidRPr="00A40514">
        <w:rPr>
          <w:i/>
          <w:color w:val="auto"/>
          <w:sz w:val="26"/>
          <w:szCs w:val="26"/>
          <w:lang w:val="ru-RU"/>
        </w:rPr>
        <w:t xml:space="preserve"> </w:t>
      </w:r>
      <w:proofErr w:type="spellStart"/>
      <w:r w:rsidRPr="00A40514">
        <w:rPr>
          <w:i/>
          <w:color w:val="auto"/>
          <w:sz w:val="26"/>
          <w:szCs w:val="26"/>
          <w:lang w:val="ru-RU"/>
        </w:rPr>
        <w:t>откриването</w:t>
      </w:r>
      <w:proofErr w:type="spellEnd"/>
      <w:r w:rsidRPr="00A40514">
        <w:rPr>
          <w:i/>
          <w:color w:val="auto"/>
          <w:sz w:val="26"/>
          <w:szCs w:val="26"/>
          <w:lang w:val="ru-RU"/>
        </w:rPr>
        <w:t xml:space="preserve"> на </w:t>
      </w:r>
      <w:proofErr w:type="spellStart"/>
      <w:r w:rsidRPr="00A40514">
        <w:rPr>
          <w:i/>
          <w:color w:val="auto"/>
          <w:sz w:val="26"/>
          <w:szCs w:val="26"/>
          <w:lang w:val="ru-RU"/>
        </w:rPr>
        <w:t>процедурата</w:t>
      </w:r>
      <w:proofErr w:type="spellEnd"/>
      <w:r w:rsidRPr="00A40514">
        <w:rPr>
          <w:i/>
          <w:color w:val="auto"/>
          <w:sz w:val="26"/>
          <w:szCs w:val="26"/>
          <w:lang w:val="ru-RU"/>
        </w:rPr>
        <w:t>.</w:t>
      </w:r>
    </w:p>
    <w:p w:rsidR="00D93B2C" w:rsidRPr="00A40514" w:rsidRDefault="0058192F" w:rsidP="00A40514">
      <w:pPr>
        <w:widowControl/>
        <w:suppressAutoHyphens w:val="0"/>
        <w:ind w:right="1" w:firstLine="567"/>
        <w:jc w:val="both"/>
        <w:rPr>
          <w:i/>
          <w:color w:val="auto"/>
          <w:sz w:val="26"/>
          <w:szCs w:val="26"/>
          <w:lang w:val="ru-RU"/>
        </w:rPr>
      </w:pPr>
      <w:r w:rsidRPr="00A40514">
        <w:rPr>
          <w:i/>
          <w:color w:val="auto"/>
          <w:sz w:val="26"/>
          <w:szCs w:val="26"/>
          <w:lang w:val="ru-RU"/>
        </w:rPr>
        <w:t xml:space="preserve">В </w:t>
      </w:r>
      <w:proofErr w:type="spellStart"/>
      <w:r w:rsidRPr="00A40514">
        <w:rPr>
          <w:i/>
          <w:color w:val="auto"/>
          <w:sz w:val="26"/>
          <w:szCs w:val="26"/>
          <w:lang w:val="ru-RU"/>
        </w:rPr>
        <w:t>съответствие</w:t>
      </w:r>
      <w:proofErr w:type="spellEnd"/>
      <w:r w:rsidRPr="00A40514">
        <w:rPr>
          <w:i/>
          <w:color w:val="auto"/>
          <w:sz w:val="26"/>
          <w:szCs w:val="26"/>
          <w:lang w:val="ru-RU"/>
        </w:rPr>
        <w:t xml:space="preserve"> с </w:t>
      </w:r>
      <w:proofErr w:type="spellStart"/>
      <w:r w:rsidRPr="00A40514">
        <w:rPr>
          <w:i/>
          <w:color w:val="auto"/>
          <w:sz w:val="26"/>
          <w:szCs w:val="26"/>
          <w:lang w:val="ru-RU"/>
        </w:rPr>
        <w:t>разпоредбата</w:t>
      </w:r>
      <w:proofErr w:type="spellEnd"/>
      <w:r w:rsidRPr="00A40514">
        <w:rPr>
          <w:i/>
          <w:color w:val="auto"/>
          <w:sz w:val="26"/>
          <w:szCs w:val="26"/>
          <w:lang w:val="ru-RU"/>
        </w:rPr>
        <w:t xml:space="preserve"> на чл.70, ал.7, т.3, </w:t>
      </w:r>
      <w:proofErr w:type="spellStart"/>
      <w:r w:rsidRPr="00A40514">
        <w:rPr>
          <w:i/>
          <w:color w:val="auto"/>
          <w:sz w:val="26"/>
          <w:szCs w:val="26"/>
          <w:lang w:val="ru-RU"/>
        </w:rPr>
        <w:t>б.“а</w:t>
      </w:r>
      <w:proofErr w:type="spellEnd"/>
      <w:r w:rsidRPr="00A40514">
        <w:rPr>
          <w:i/>
          <w:color w:val="auto"/>
          <w:sz w:val="26"/>
          <w:szCs w:val="26"/>
          <w:lang w:val="ru-RU"/>
        </w:rPr>
        <w:t xml:space="preserve">“ от ЗОП – начина за </w:t>
      </w:r>
      <w:proofErr w:type="spellStart"/>
      <w:r w:rsidRPr="00A40514">
        <w:rPr>
          <w:i/>
          <w:color w:val="auto"/>
          <w:sz w:val="26"/>
          <w:szCs w:val="26"/>
          <w:lang w:val="ru-RU"/>
        </w:rPr>
        <w:t>определене</w:t>
      </w:r>
      <w:proofErr w:type="spellEnd"/>
      <w:r w:rsidRPr="00A40514">
        <w:rPr>
          <w:i/>
          <w:color w:val="auto"/>
          <w:sz w:val="26"/>
          <w:szCs w:val="26"/>
          <w:lang w:val="ru-RU"/>
        </w:rPr>
        <w:t xml:space="preserve"> на </w:t>
      </w:r>
      <w:proofErr w:type="spellStart"/>
      <w:r w:rsidRPr="00A40514">
        <w:rPr>
          <w:i/>
          <w:color w:val="auto"/>
          <w:sz w:val="26"/>
          <w:szCs w:val="26"/>
          <w:lang w:val="ru-RU"/>
        </w:rPr>
        <w:t>оценката</w:t>
      </w:r>
      <w:proofErr w:type="spellEnd"/>
      <w:r w:rsidRPr="00A40514">
        <w:rPr>
          <w:i/>
          <w:color w:val="auto"/>
          <w:sz w:val="26"/>
          <w:szCs w:val="26"/>
          <w:lang w:val="ru-RU"/>
        </w:rPr>
        <w:t xml:space="preserve"> по </w:t>
      </w:r>
      <w:proofErr w:type="spellStart"/>
      <w:r w:rsidRPr="00A40514">
        <w:rPr>
          <w:i/>
          <w:color w:val="auto"/>
          <w:sz w:val="26"/>
          <w:szCs w:val="26"/>
          <w:lang w:val="ru-RU"/>
        </w:rPr>
        <w:t>всеки</w:t>
      </w:r>
      <w:proofErr w:type="spellEnd"/>
      <w:r w:rsidRPr="00A40514">
        <w:rPr>
          <w:i/>
          <w:color w:val="auto"/>
          <w:sz w:val="26"/>
          <w:szCs w:val="26"/>
          <w:lang w:val="ru-RU"/>
        </w:rPr>
        <w:t xml:space="preserve"> </w:t>
      </w:r>
      <w:proofErr w:type="spellStart"/>
      <w:r w:rsidRPr="00A40514">
        <w:rPr>
          <w:i/>
          <w:color w:val="auto"/>
          <w:sz w:val="26"/>
          <w:szCs w:val="26"/>
          <w:lang w:val="ru-RU"/>
        </w:rPr>
        <w:t>показател</w:t>
      </w:r>
      <w:proofErr w:type="spellEnd"/>
      <w:r w:rsidRPr="00A40514">
        <w:rPr>
          <w:i/>
          <w:color w:val="auto"/>
          <w:sz w:val="26"/>
          <w:szCs w:val="26"/>
          <w:lang w:val="ru-RU"/>
        </w:rPr>
        <w:t xml:space="preserve"> </w:t>
      </w:r>
      <w:proofErr w:type="spellStart"/>
      <w:r w:rsidRPr="00A40514">
        <w:rPr>
          <w:i/>
          <w:color w:val="auto"/>
          <w:sz w:val="26"/>
          <w:szCs w:val="26"/>
          <w:lang w:val="ru-RU"/>
        </w:rPr>
        <w:t>осигурява</w:t>
      </w:r>
      <w:proofErr w:type="spellEnd"/>
      <w:r w:rsidRPr="00A40514">
        <w:rPr>
          <w:i/>
          <w:color w:val="auto"/>
          <w:sz w:val="26"/>
          <w:szCs w:val="26"/>
          <w:lang w:val="ru-RU"/>
        </w:rPr>
        <w:t xml:space="preserve"> на </w:t>
      </w:r>
      <w:proofErr w:type="spellStart"/>
      <w:r w:rsidRPr="00A40514">
        <w:rPr>
          <w:i/>
          <w:color w:val="auto"/>
          <w:sz w:val="26"/>
          <w:szCs w:val="26"/>
          <w:lang w:val="ru-RU"/>
        </w:rPr>
        <w:t>участниците</w:t>
      </w:r>
      <w:proofErr w:type="spellEnd"/>
      <w:r w:rsidRPr="00A40514">
        <w:rPr>
          <w:i/>
          <w:color w:val="auto"/>
          <w:sz w:val="26"/>
          <w:szCs w:val="26"/>
          <w:lang w:val="ru-RU"/>
        </w:rPr>
        <w:t xml:space="preserve"> </w:t>
      </w:r>
      <w:proofErr w:type="spellStart"/>
      <w:r w:rsidRPr="00A40514">
        <w:rPr>
          <w:i/>
          <w:color w:val="auto"/>
          <w:sz w:val="26"/>
          <w:szCs w:val="26"/>
          <w:lang w:val="ru-RU"/>
        </w:rPr>
        <w:t>достатъчно</w:t>
      </w:r>
      <w:proofErr w:type="spellEnd"/>
      <w:r w:rsidRPr="00A40514">
        <w:rPr>
          <w:i/>
          <w:color w:val="auto"/>
          <w:sz w:val="26"/>
          <w:szCs w:val="26"/>
          <w:lang w:val="ru-RU"/>
        </w:rPr>
        <w:t xml:space="preserve"> информация за </w:t>
      </w:r>
      <w:proofErr w:type="spellStart"/>
      <w:r w:rsidRPr="00A40514">
        <w:rPr>
          <w:i/>
          <w:color w:val="auto"/>
          <w:sz w:val="26"/>
          <w:szCs w:val="26"/>
          <w:lang w:val="ru-RU"/>
        </w:rPr>
        <w:t>правилата</w:t>
      </w:r>
      <w:proofErr w:type="spellEnd"/>
      <w:r w:rsidRPr="00A40514">
        <w:rPr>
          <w:i/>
          <w:color w:val="auto"/>
          <w:sz w:val="26"/>
          <w:szCs w:val="26"/>
          <w:lang w:val="ru-RU"/>
        </w:rPr>
        <w:t xml:space="preserve">, </w:t>
      </w:r>
      <w:proofErr w:type="spellStart"/>
      <w:r w:rsidRPr="00A40514">
        <w:rPr>
          <w:i/>
          <w:color w:val="auto"/>
          <w:sz w:val="26"/>
          <w:szCs w:val="26"/>
          <w:lang w:val="ru-RU"/>
        </w:rPr>
        <w:t>които</w:t>
      </w:r>
      <w:proofErr w:type="spellEnd"/>
      <w:r w:rsidRPr="00A40514">
        <w:rPr>
          <w:i/>
          <w:color w:val="auto"/>
          <w:sz w:val="26"/>
          <w:szCs w:val="26"/>
          <w:lang w:val="ru-RU"/>
        </w:rPr>
        <w:t xml:space="preserve"> </w:t>
      </w:r>
      <w:proofErr w:type="spellStart"/>
      <w:r w:rsidRPr="00A40514">
        <w:rPr>
          <w:i/>
          <w:color w:val="auto"/>
          <w:sz w:val="26"/>
          <w:szCs w:val="26"/>
          <w:lang w:val="ru-RU"/>
        </w:rPr>
        <w:t>ще</w:t>
      </w:r>
      <w:proofErr w:type="spellEnd"/>
      <w:r w:rsidRPr="00A40514">
        <w:rPr>
          <w:i/>
          <w:color w:val="auto"/>
          <w:sz w:val="26"/>
          <w:szCs w:val="26"/>
          <w:lang w:val="ru-RU"/>
        </w:rPr>
        <w:t xml:space="preserve"> се </w:t>
      </w:r>
      <w:proofErr w:type="spellStart"/>
      <w:r w:rsidRPr="00A40514">
        <w:rPr>
          <w:i/>
          <w:color w:val="auto"/>
          <w:sz w:val="26"/>
          <w:szCs w:val="26"/>
          <w:lang w:val="ru-RU"/>
        </w:rPr>
        <w:t>прилагат</w:t>
      </w:r>
      <w:proofErr w:type="spellEnd"/>
      <w:r w:rsidRPr="00A40514">
        <w:rPr>
          <w:i/>
          <w:color w:val="auto"/>
          <w:sz w:val="26"/>
          <w:szCs w:val="26"/>
          <w:lang w:val="ru-RU"/>
        </w:rPr>
        <w:t xml:space="preserve"> при </w:t>
      </w:r>
      <w:proofErr w:type="spellStart"/>
      <w:r w:rsidRPr="00A40514">
        <w:rPr>
          <w:i/>
          <w:color w:val="auto"/>
          <w:sz w:val="26"/>
          <w:szCs w:val="26"/>
          <w:lang w:val="ru-RU"/>
        </w:rPr>
        <w:t>определяне</w:t>
      </w:r>
      <w:proofErr w:type="spellEnd"/>
      <w:r w:rsidRPr="00A40514">
        <w:rPr>
          <w:i/>
          <w:color w:val="auto"/>
          <w:sz w:val="26"/>
          <w:szCs w:val="26"/>
          <w:lang w:val="ru-RU"/>
        </w:rPr>
        <w:t xml:space="preserve"> на </w:t>
      </w:r>
      <w:proofErr w:type="spellStart"/>
      <w:r w:rsidRPr="00A40514">
        <w:rPr>
          <w:i/>
          <w:color w:val="auto"/>
          <w:sz w:val="26"/>
          <w:szCs w:val="26"/>
          <w:lang w:val="ru-RU"/>
        </w:rPr>
        <w:t>оценката</w:t>
      </w:r>
      <w:proofErr w:type="spellEnd"/>
      <w:r w:rsidRPr="00A40514">
        <w:rPr>
          <w:i/>
          <w:color w:val="auto"/>
          <w:sz w:val="26"/>
          <w:szCs w:val="26"/>
          <w:lang w:val="ru-RU"/>
        </w:rPr>
        <w:t xml:space="preserve"> по </w:t>
      </w:r>
      <w:proofErr w:type="spellStart"/>
      <w:r w:rsidRPr="00A40514">
        <w:rPr>
          <w:i/>
          <w:color w:val="auto"/>
          <w:sz w:val="26"/>
          <w:szCs w:val="26"/>
          <w:lang w:val="ru-RU"/>
        </w:rPr>
        <w:t>всеки</w:t>
      </w:r>
      <w:proofErr w:type="spellEnd"/>
      <w:r w:rsidRPr="00A40514">
        <w:rPr>
          <w:i/>
          <w:color w:val="auto"/>
          <w:sz w:val="26"/>
          <w:szCs w:val="26"/>
          <w:lang w:val="ru-RU"/>
        </w:rPr>
        <w:t xml:space="preserve"> </w:t>
      </w:r>
      <w:proofErr w:type="spellStart"/>
      <w:r w:rsidRPr="00A40514">
        <w:rPr>
          <w:i/>
          <w:color w:val="auto"/>
          <w:sz w:val="26"/>
          <w:szCs w:val="26"/>
          <w:lang w:val="ru-RU"/>
        </w:rPr>
        <w:t>показател</w:t>
      </w:r>
      <w:proofErr w:type="spellEnd"/>
      <w:r w:rsidRPr="00A40514">
        <w:rPr>
          <w:i/>
          <w:color w:val="auto"/>
          <w:sz w:val="26"/>
          <w:szCs w:val="26"/>
          <w:lang w:val="ru-RU"/>
        </w:rPr>
        <w:t xml:space="preserve">, </w:t>
      </w:r>
      <w:proofErr w:type="spellStart"/>
      <w:r w:rsidRPr="00A40514">
        <w:rPr>
          <w:i/>
          <w:color w:val="auto"/>
          <w:sz w:val="26"/>
          <w:szCs w:val="26"/>
          <w:lang w:val="ru-RU"/>
        </w:rPr>
        <w:t>като</w:t>
      </w:r>
      <w:proofErr w:type="spellEnd"/>
      <w:r w:rsidRPr="00A40514">
        <w:rPr>
          <w:i/>
          <w:color w:val="auto"/>
          <w:sz w:val="26"/>
          <w:szCs w:val="26"/>
          <w:lang w:val="ru-RU"/>
        </w:rPr>
        <w:t xml:space="preserve"> за </w:t>
      </w:r>
      <w:proofErr w:type="spellStart"/>
      <w:r w:rsidRPr="00A40514">
        <w:rPr>
          <w:i/>
          <w:color w:val="auto"/>
          <w:sz w:val="26"/>
          <w:szCs w:val="26"/>
          <w:lang w:val="ru-RU"/>
        </w:rPr>
        <w:t>количествено</w:t>
      </w:r>
      <w:proofErr w:type="spellEnd"/>
      <w:r w:rsidRPr="00A40514">
        <w:rPr>
          <w:i/>
          <w:color w:val="auto"/>
          <w:sz w:val="26"/>
          <w:szCs w:val="26"/>
          <w:lang w:val="ru-RU"/>
        </w:rPr>
        <w:t xml:space="preserve"> </w:t>
      </w:r>
      <w:proofErr w:type="spellStart"/>
      <w:r w:rsidRPr="00A40514">
        <w:rPr>
          <w:i/>
          <w:color w:val="auto"/>
          <w:sz w:val="26"/>
          <w:szCs w:val="26"/>
          <w:lang w:val="ru-RU"/>
        </w:rPr>
        <w:t>определимите</w:t>
      </w:r>
      <w:proofErr w:type="spellEnd"/>
      <w:r w:rsidRPr="00A40514">
        <w:rPr>
          <w:i/>
          <w:color w:val="auto"/>
          <w:sz w:val="26"/>
          <w:szCs w:val="26"/>
          <w:lang w:val="ru-RU"/>
        </w:rPr>
        <w:t xml:space="preserve"> показатели </w:t>
      </w:r>
      <w:proofErr w:type="spellStart"/>
      <w:r w:rsidRPr="00A40514">
        <w:rPr>
          <w:i/>
          <w:color w:val="auto"/>
          <w:sz w:val="26"/>
          <w:szCs w:val="26"/>
          <w:lang w:val="ru-RU"/>
        </w:rPr>
        <w:t>са</w:t>
      </w:r>
      <w:proofErr w:type="spellEnd"/>
      <w:r w:rsidRPr="00A40514">
        <w:rPr>
          <w:i/>
          <w:color w:val="auto"/>
          <w:sz w:val="26"/>
          <w:szCs w:val="26"/>
          <w:lang w:val="ru-RU"/>
        </w:rPr>
        <w:t xml:space="preserve"> </w:t>
      </w:r>
      <w:proofErr w:type="spellStart"/>
      <w:r w:rsidRPr="00A40514">
        <w:rPr>
          <w:i/>
          <w:color w:val="auto"/>
          <w:sz w:val="26"/>
          <w:szCs w:val="26"/>
          <w:lang w:val="ru-RU"/>
        </w:rPr>
        <w:t>определени</w:t>
      </w:r>
      <w:proofErr w:type="spellEnd"/>
      <w:r w:rsidRPr="00A40514">
        <w:rPr>
          <w:i/>
          <w:color w:val="auto"/>
          <w:sz w:val="26"/>
          <w:szCs w:val="26"/>
          <w:lang w:val="ru-RU"/>
        </w:rPr>
        <w:t xml:space="preserve"> </w:t>
      </w:r>
      <w:proofErr w:type="spellStart"/>
      <w:r w:rsidRPr="00A40514">
        <w:rPr>
          <w:i/>
          <w:color w:val="auto"/>
          <w:sz w:val="26"/>
          <w:szCs w:val="26"/>
          <w:lang w:val="ru-RU"/>
        </w:rPr>
        <w:t>стойностите</w:t>
      </w:r>
      <w:proofErr w:type="spellEnd"/>
      <w:r w:rsidRPr="00A40514">
        <w:rPr>
          <w:i/>
          <w:color w:val="auto"/>
          <w:sz w:val="26"/>
          <w:szCs w:val="26"/>
          <w:lang w:val="ru-RU"/>
        </w:rPr>
        <w:t xml:space="preserve"> в </w:t>
      </w:r>
      <w:proofErr w:type="spellStart"/>
      <w:r w:rsidRPr="00A40514">
        <w:rPr>
          <w:i/>
          <w:color w:val="auto"/>
          <w:sz w:val="26"/>
          <w:szCs w:val="26"/>
          <w:lang w:val="ru-RU"/>
        </w:rPr>
        <w:t>цифри</w:t>
      </w:r>
      <w:proofErr w:type="spellEnd"/>
      <w:r w:rsidRPr="00A40514">
        <w:rPr>
          <w:i/>
          <w:color w:val="auto"/>
          <w:sz w:val="26"/>
          <w:szCs w:val="26"/>
          <w:lang w:val="ru-RU"/>
        </w:rPr>
        <w:t xml:space="preserve"> и е </w:t>
      </w:r>
      <w:proofErr w:type="spellStart"/>
      <w:r w:rsidRPr="00A40514">
        <w:rPr>
          <w:i/>
          <w:color w:val="auto"/>
          <w:sz w:val="26"/>
          <w:szCs w:val="26"/>
          <w:lang w:val="ru-RU"/>
        </w:rPr>
        <w:t>посочен</w:t>
      </w:r>
      <w:proofErr w:type="spellEnd"/>
      <w:r w:rsidRPr="00A40514">
        <w:rPr>
          <w:i/>
          <w:color w:val="auto"/>
          <w:sz w:val="26"/>
          <w:szCs w:val="26"/>
          <w:lang w:val="ru-RU"/>
        </w:rPr>
        <w:t xml:space="preserve"> начина за </w:t>
      </w:r>
      <w:proofErr w:type="spellStart"/>
      <w:r w:rsidRPr="00A40514">
        <w:rPr>
          <w:i/>
          <w:color w:val="auto"/>
          <w:sz w:val="26"/>
          <w:szCs w:val="26"/>
          <w:lang w:val="ru-RU"/>
        </w:rPr>
        <w:t>тяхното</w:t>
      </w:r>
      <w:proofErr w:type="spellEnd"/>
      <w:r w:rsidRPr="00A40514">
        <w:rPr>
          <w:i/>
          <w:color w:val="auto"/>
          <w:sz w:val="26"/>
          <w:szCs w:val="26"/>
          <w:lang w:val="ru-RU"/>
        </w:rPr>
        <w:t xml:space="preserve"> </w:t>
      </w:r>
      <w:proofErr w:type="spellStart"/>
      <w:r w:rsidRPr="00A40514">
        <w:rPr>
          <w:i/>
          <w:color w:val="auto"/>
          <w:sz w:val="26"/>
          <w:szCs w:val="26"/>
          <w:lang w:val="ru-RU"/>
        </w:rPr>
        <w:t>изчисляване</w:t>
      </w:r>
      <w:proofErr w:type="spellEnd"/>
      <w:r w:rsidRPr="00A40514">
        <w:rPr>
          <w:i/>
          <w:color w:val="auto"/>
          <w:sz w:val="26"/>
          <w:szCs w:val="26"/>
          <w:lang w:val="ru-RU"/>
        </w:rPr>
        <w:t>.</w:t>
      </w:r>
    </w:p>
    <w:p w:rsidR="0058192F" w:rsidRPr="00A40514" w:rsidRDefault="0058192F" w:rsidP="00A40514">
      <w:pPr>
        <w:widowControl/>
        <w:suppressAutoHyphens w:val="0"/>
        <w:ind w:right="1" w:firstLine="567"/>
        <w:jc w:val="both"/>
        <w:rPr>
          <w:i/>
          <w:color w:val="auto"/>
          <w:sz w:val="26"/>
          <w:szCs w:val="26"/>
          <w:lang w:val="ru-RU"/>
        </w:rPr>
      </w:pP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Методика</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определяне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комплексна</w:t>
      </w:r>
      <w:proofErr w:type="spellEnd"/>
      <w:r w:rsidRPr="00A40514">
        <w:rPr>
          <w:i/>
          <w:color w:val="auto"/>
          <w:sz w:val="26"/>
          <w:szCs w:val="26"/>
        </w:rPr>
        <w:t xml:space="preserve"> </w:t>
      </w:r>
      <w:proofErr w:type="spellStart"/>
      <w:r w:rsidRPr="00A40514">
        <w:rPr>
          <w:i/>
          <w:color w:val="auto"/>
          <w:sz w:val="26"/>
          <w:szCs w:val="26"/>
        </w:rPr>
        <w:t>оценка</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офертите</w:t>
      </w:r>
      <w:proofErr w:type="spellEnd"/>
      <w:r w:rsidRPr="00A40514">
        <w:rPr>
          <w:i/>
          <w:color w:val="auto"/>
          <w:sz w:val="26"/>
          <w:szCs w:val="26"/>
        </w:rPr>
        <w:t xml:space="preserve"> </w:t>
      </w: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Оценка</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офертите</w:t>
      </w:r>
      <w:proofErr w:type="spellEnd"/>
      <w:r w:rsidRPr="00A40514">
        <w:rPr>
          <w:i/>
          <w:color w:val="auto"/>
          <w:sz w:val="26"/>
          <w:szCs w:val="26"/>
        </w:rPr>
        <w:t xml:space="preserve"> </w:t>
      </w:r>
    </w:p>
    <w:p w:rsidR="00A40514" w:rsidRPr="00A40514" w:rsidRDefault="00A40514" w:rsidP="00A40514">
      <w:pPr>
        <w:suppressAutoHyphens w:val="0"/>
        <w:autoSpaceDE w:val="0"/>
        <w:autoSpaceDN w:val="0"/>
        <w:adjustRightInd w:val="0"/>
        <w:ind w:right="1" w:firstLine="567"/>
        <w:jc w:val="both"/>
        <w:rPr>
          <w:i/>
          <w:color w:val="auto"/>
          <w:sz w:val="26"/>
          <w:szCs w:val="26"/>
        </w:rPr>
      </w:pP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Показатели</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оценяване</w:t>
      </w:r>
      <w:proofErr w:type="spellEnd"/>
      <w:r w:rsidRPr="00A40514">
        <w:rPr>
          <w:i/>
          <w:color w:val="auto"/>
          <w:sz w:val="26"/>
          <w:szCs w:val="26"/>
        </w:rPr>
        <w:t>:</w:t>
      </w:r>
    </w:p>
    <w:p w:rsidR="00A40514" w:rsidRDefault="00A40514" w:rsidP="00A40514">
      <w:pPr>
        <w:suppressAutoHyphens w:val="0"/>
        <w:autoSpaceDE w:val="0"/>
        <w:autoSpaceDN w:val="0"/>
        <w:adjustRightInd w:val="0"/>
        <w:ind w:right="1" w:firstLine="567"/>
        <w:jc w:val="both"/>
        <w:rPr>
          <w:i/>
          <w:color w:val="auto"/>
          <w:sz w:val="26"/>
          <w:szCs w:val="26"/>
          <w:lang w:val="bg-BG"/>
        </w:rPr>
      </w:pPr>
      <w:proofErr w:type="spellStart"/>
      <w:r w:rsidRPr="00A40514">
        <w:rPr>
          <w:i/>
          <w:color w:val="auto"/>
          <w:sz w:val="26"/>
          <w:szCs w:val="26"/>
        </w:rPr>
        <w:t>Фn</w:t>
      </w:r>
      <w:proofErr w:type="spellEnd"/>
      <w:r w:rsidRPr="00A40514">
        <w:rPr>
          <w:i/>
          <w:color w:val="auto"/>
          <w:sz w:val="26"/>
          <w:szCs w:val="26"/>
        </w:rPr>
        <w:t xml:space="preserve"> – </w:t>
      </w:r>
      <w:r w:rsidR="007B6774">
        <w:rPr>
          <w:i/>
          <w:color w:val="auto"/>
          <w:sz w:val="26"/>
          <w:szCs w:val="26"/>
          <w:lang w:val="bg-BG"/>
        </w:rPr>
        <w:t>Ц</w:t>
      </w:r>
      <w:r w:rsidR="00B000AB">
        <w:rPr>
          <w:i/>
          <w:color w:val="auto"/>
          <w:sz w:val="26"/>
          <w:szCs w:val="26"/>
          <w:lang w:val="bg-BG"/>
        </w:rPr>
        <w:t xml:space="preserve">ена за изпълнение на поръчката </w:t>
      </w:r>
      <w:r w:rsidRPr="00A40514">
        <w:rPr>
          <w:i/>
          <w:color w:val="auto"/>
          <w:sz w:val="26"/>
          <w:szCs w:val="26"/>
        </w:rPr>
        <w:t>(</w:t>
      </w:r>
      <w:proofErr w:type="spellStart"/>
      <w:r w:rsidRPr="00A40514">
        <w:rPr>
          <w:i/>
          <w:color w:val="auto"/>
          <w:sz w:val="26"/>
          <w:szCs w:val="26"/>
        </w:rPr>
        <w:t>предложена</w:t>
      </w:r>
      <w:proofErr w:type="spellEnd"/>
      <w:r w:rsidRPr="00A40514">
        <w:rPr>
          <w:i/>
          <w:color w:val="auto"/>
          <w:sz w:val="26"/>
          <w:szCs w:val="26"/>
        </w:rPr>
        <w:t xml:space="preserve"> </w:t>
      </w:r>
      <w:proofErr w:type="spellStart"/>
      <w:r w:rsidRPr="00A40514">
        <w:rPr>
          <w:i/>
          <w:color w:val="auto"/>
          <w:sz w:val="26"/>
          <w:szCs w:val="26"/>
        </w:rPr>
        <w:t>от</w:t>
      </w:r>
      <w:proofErr w:type="spellEnd"/>
      <w:r w:rsidRPr="00A40514">
        <w:rPr>
          <w:i/>
          <w:color w:val="auto"/>
          <w:sz w:val="26"/>
          <w:szCs w:val="26"/>
        </w:rPr>
        <w:t xml:space="preserve"> </w:t>
      </w:r>
      <w:proofErr w:type="spellStart"/>
      <w:r w:rsidRPr="00A40514">
        <w:rPr>
          <w:i/>
          <w:color w:val="auto"/>
          <w:sz w:val="26"/>
          <w:szCs w:val="26"/>
        </w:rPr>
        <w:t>участника</w:t>
      </w:r>
      <w:proofErr w:type="spellEnd"/>
      <w:r w:rsidRPr="00A40514">
        <w:rPr>
          <w:i/>
          <w:color w:val="auto"/>
          <w:sz w:val="26"/>
          <w:szCs w:val="26"/>
        </w:rPr>
        <w:t xml:space="preserve"> </w:t>
      </w:r>
      <w:proofErr w:type="spellStart"/>
      <w:r w:rsidRPr="00A40514">
        <w:rPr>
          <w:i/>
          <w:color w:val="auto"/>
          <w:sz w:val="26"/>
          <w:szCs w:val="26"/>
        </w:rPr>
        <w:t>цена</w:t>
      </w:r>
      <w:proofErr w:type="spellEnd"/>
      <w:r w:rsidRPr="00A40514">
        <w:rPr>
          <w:i/>
          <w:color w:val="auto"/>
          <w:sz w:val="26"/>
          <w:szCs w:val="26"/>
        </w:rPr>
        <w:t xml:space="preserve"> в </w:t>
      </w:r>
      <w:proofErr w:type="spellStart"/>
      <w:r w:rsidRPr="00A40514">
        <w:rPr>
          <w:i/>
          <w:color w:val="auto"/>
          <w:sz w:val="26"/>
          <w:szCs w:val="26"/>
        </w:rPr>
        <w:t>лева</w:t>
      </w:r>
      <w:proofErr w:type="spellEnd"/>
      <w:r w:rsidRPr="00A40514">
        <w:rPr>
          <w:i/>
          <w:color w:val="auto"/>
          <w:sz w:val="26"/>
          <w:szCs w:val="26"/>
        </w:rPr>
        <w:t xml:space="preserve"> </w:t>
      </w:r>
      <w:proofErr w:type="spellStart"/>
      <w:r w:rsidRPr="00A40514">
        <w:rPr>
          <w:i/>
          <w:color w:val="auto"/>
          <w:sz w:val="26"/>
          <w:szCs w:val="26"/>
        </w:rPr>
        <w:t>без</w:t>
      </w:r>
      <w:proofErr w:type="spellEnd"/>
      <w:r w:rsidRPr="00A40514">
        <w:rPr>
          <w:i/>
          <w:color w:val="auto"/>
          <w:sz w:val="26"/>
          <w:szCs w:val="26"/>
        </w:rPr>
        <w:t xml:space="preserve"> ДДС) </w:t>
      </w:r>
    </w:p>
    <w:p w:rsidR="00A40514" w:rsidRPr="00A40514" w:rsidRDefault="00A40514" w:rsidP="00A40514">
      <w:pPr>
        <w:suppressAutoHyphens w:val="0"/>
        <w:autoSpaceDE w:val="0"/>
        <w:autoSpaceDN w:val="0"/>
        <w:adjustRightInd w:val="0"/>
        <w:ind w:right="1" w:firstLine="567"/>
        <w:jc w:val="both"/>
        <w:rPr>
          <w:i/>
          <w:color w:val="auto"/>
          <w:sz w:val="26"/>
          <w:szCs w:val="26"/>
          <w:lang w:val="bg-BG"/>
        </w:rPr>
      </w:pPr>
      <w:proofErr w:type="spellStart"/>
      <w:r w:rsidRPr="00A40514">
        <w:rPr>
          <w:i/>
          <w:color w:val="auto"/>
          <w:sz w:val="26"/>
          <w:szCs w:val="26"/>
        </w:rPr>
        <w:t>Сn</w:t>
      </w:r>
      <w:proofErr w:type="spellEnd"/>
      <w:r w:rsidRPr="00A40514">
        <w:rPr>
          <w:i/>
          <w:color w:val="auto"/>
          <w:sz w:val="26"/>
          <w:szCs w:val="26"/>
        </w:rPr>
        <w:t xml:space="preserve"> – </w:t>
      </w:r>
      <w:r w:rsidR="007B6774">
        <w:rPr>
          <w:i/>
          <w:color w:val="auto"/>
          <w:sz w:val="26"/>
          <w:szCs w:val="26"/>
          <w:lang w:val="bg-BG"/>
        </w:rPr>
        <w:t>С</w:t>
      </w:r>
      <w:r w:rsidR="00B000AB">
        <w:rPr>
          <w:i/>
          <w:color w:val="auto"/>
          <w:sz w:val="26"/>
          <w:szCs w:val="26"/>
          <w:lang w:val="bg-BG"/>
        </w:rPr>
        <w:t>рок за изпълнение на поръчката</w:t>
      </w:r>
    </w:p>
    <w:p w:rsidR="00A40514" w:rsidRPr="00A40514" w:rsidRDefault="00A40514" w:rsidP="00A40514">
      <w:pPr>
        <w:suppressAutoHyphens w:val="0"/>
        <w:autoSpaceDE w:val="0"/>
        <w:autoSpaceDN w:val="0"/>
        <w:adjustRightInd w:val="0"/>
        <w:ind w:right="1" w:firstLine="567"/>
        <w:jc w:val="both"/>
        <w:rPr>
          <w:i/>
          <w:color w:val="auto"/>
          <w:sz w:val="26"/>
          <w:szCs w:val="26"/>
        </w:rPr>
      </w:pP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Относителна</w:t>
      </w:r>
      <w:proofErr w:type="spellEnd"/>
      <w:r w:rsidRPr="00A40514">
        <w:rPr>
          <w:i/>
          <w:color w:val="auto"/>
          <w:sz w:val="26"/>
          <w:szCs w:val="26"/>
        </w:rPr>
        <w:t xml:space="preserve"> </w:t>
      </w:r>
      <w:proofErr w:type="spellStart"/>
      <w:r w:rsidRPr="00A40514">
        <w:rPr>
          <w:i/>
          <w:color w:val="auto"/>
          <w:sz w:val="26"/>
          <w:szCs w:val="26"/>
        </w:rPr>
        <w:t>тежест</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показателите</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оценяване</w:t>
      </w:r>
      <w:proofErr w:type="spellEnd"/>
      <w:r w:rsidRPr="00A40514">
        <w:rPr>
          <w:i/>
          <w:color w:val="auto"/>
          <w:sz w:val="26"/>
          <w:szCs w:val="26"/>
        </w:rPr>
        <w:t xml:space="preserve">:                                            </w:t>
      </w:r>
    </w:p>
    <w:p w:rsidR="00A40514" w:rsidRDefault="00A40514" w:rsidP="00A40514">
      <w:pPr>
        <w:suppressAutoHyphens w:val="0"/>
        <w:autoSpaceDE w:val="0"/>
        <w:autoSpaceDN w:val="0"/>
        <w:adjustRightInd w:val="0"/>
        <w:ind w:right="1" w:firstLine="567"/>
        <w:jc w:val="both"/>
        <w:rPr>
          <w:i/>
          <w:color w:val="auto"/>
          <w:sz w:val="26"/>
          <w:szCs w:val="26"/>
          <w:lang w:val="bg-BG"/>
        </w:rPr>
      </w:pPr>
      <w:proofErr w:type="spellStart"/>
      <w:r w:rsidRPr="00A40514">
        <w:rPr>
          <w:i/>
          <w:color w:val="auto"/>
          <w:sz w:val="26"/>
          <w:szCs w:val="26"/>
        </w:rPr>
        <w:t>Фn</w:t>
      </w:r>
      <w:proofErr w:type="spellEnd"/>
      <w:r w:rsidRPr="00A40514">
        <w:rPr>
          <w:i/>
          <w:color w:val="auto"/>
          <w:sz w:val="26"/>
          <w:szCs w:val="26"/>
        </w:rPr>
        <w:t xml:space="preserve"> = </w:t>
      </w:r>
      <w:r w:rsidR="00B000AB">
        <w:rPr>
          <w:i/>
          <w:color w:val="auto"/>
          <w:sz w:val="26"/>
          <w:szCs w:val="26"/>
          <w:lang w:val="bg-BG"/>
        </w:rPr>
        <w:t>60</w:t>
      </w:r>
      <w:r w:rsidRPr="00A40514">
        <w:rPr>
          <w:i/>
          <w:color w:val="auto"/>
          <w:sz w:val="26"/>
          <w:szCs w:val="26"/>
        </w:rPr>
        <w:t xml:space="preserve"> </w:t>
      </w:r>
      <w:proofErr w:type="spellStart"/>
      <w:r w:rsidRPr="00A40514">
        <w:rPr>
          <w:i/>
          <w:color w:val="auto"/>
          <w:sz w:val="26"/>
          <w:szCs w:val="26"/>
        </w:rPr>
        <w:t>точки</w:t>
      </w:r>
      <w:proofErr w:type="spellEnd"/>
      <w:r w:rsidRPr="00A40514">
        <w:rPr>
          <w:i/>
          <w:color w:val="auto"/>
          <w:sz w:val="26"/>
          <w:szCs w:val="26"/>
        </w:rPr>
        <w:t xml:space="preserve">, </w:t>
      </w:r>
      <w:proofErr w:type="spellStart"/>
      <w:r w:rsidRPr="00A40514">
        <w:rPr>
          <w:i/>
          <w:color w:val="auto"/>
          <w:sz w:val="26"/>
          <w:szCs w:val="26"/>
        </w:rPr>
        <w:t>максимална</w:t>
      </w:r>
      <w:proofErr w:type="spellEnd"/>
      <w:r w:rsidRPr="00A40514">
        <w:rPr>
          <w:i/>
          <w:color w:val="auto"/>
          <w:sz w:val="26"/>
          <w:szCs w:val="26"/>
        </w:rPr>
        <w:t xml:space="preserve"> </w:t>
      </w:r>
      <w:proofErr w:type="spellStart"/>
      <w:r w:rsidRPr="00A40514">
        <w:rPr>
          <w:i/>
          <w:color w:val="auto"/>
          <w:sz w:val="26"/>
          <w:szCs w:val="26"/>
        </w:rPr>
        <w:t>стойност</w:t>
      </w:r>
      <w:proofErr w:type="spellEnd"/>
    </w:p>
    <w:p w:rsidR="00A40514" w:rsidRDefault="00A40514" w:rsidP="00A40514">
      <w:pPr>
        <w:suppressAutoHyphens w:val="0"/>
        <w:autoSpaceDE w:val="0"/>
        <w:autoSpaceDN w:val="0"/>
        <w:adjustRightInd w:val="0"/>
        <w:ind w:right="1" w:firstLine="567"/>
        <w:jc w:val="both"/>
        <w:rPr>
          <w:i/>
          <w:color w:val="auto"/>
          <w:sz w:val="26"/>
          <w:szCs w:val="26"/>
          <w:lang w:val="bg-BG"/>
        </w:rPr>
      </w:pPr>
      <w:proofErr w:type="spellStart"/>
      <w:r w:rsidRPr="00A40514">
        <w:rPr>
          <w:i/>
          <w:color w:val="auto"/>
          <w:sz w:val="26"/>
          <w:szCs w:val="26"/>
        </w:rPr>
        <w:t>Сn</w:t>
      </w:r>
      <w:proofErr w:type="spellEnd"/>
      <w:r>
        <w:rPr>
          <w:i/>
          <w:color w:val="auto"/>
          <w:sz w:val="26"/>
          <w:szCs w:val="26"/>
          <w:lang w:val="bg-BG"/>
        </w:rPr>
        <w:t xml:space="preserve"> </w:t>
      </w:r>
      <w:r w:rsidRPr="00A40514">
        <w:rPr>
          <w:i/>
          <w:color w:val="auto"/>
          <w:sz w:val="26"/>
          <w:szCs w:val="26"/>
        </w:rPr>
        <w:t xml:space="preserve">= </w:t>
      </w:r>
      <w:r w:rsidR="00B000AB">
        <w:rPr>
          <w:i/>
          <w:color w:val="auto"/>
          <w:sz w:val="26"/>
          <w:szCs w:val="26"/>
          <w:lang w:val="bg-BG"/>
        </w:rPr>
        <w:t>40</w:t>
      </w:r>
      <w:r w:rsidRPr="00A40514">
        <w:rPr>
          <w:i/>
          <w:color w:val="auto"/>
          <w:sz w:val="26"/>
          <w:szCs w:val="26"/>
        </w:rPr>
        <w:t xml:space="preserve"> </w:t>
      </w:r>
      <w:proofErr w:type="spellStart"/>
      <w:r w:rsidRPr="00A40514">
        <w:rPr>
          <w:i/>
          <w:color w:val="auto"/>
          <w:sz w:val="26"/>
          <w:szCs w:val="26"/>
        </w:rPr>
        <w:t>точки</w:t>
      </w:r>
      <w:proofErr w:type="spellEnd"/>
      <w:r w:rsidRPr="00A40514">
        <w:rPr>
          <w:i/>
          <w:color w:val="auto"/>
          <w:sz w:val="26"/>
          <w:szCs w:val="26"/>
        </w:rPr>
        <w:t xml:space="preserve">, </w:t>
      </w:r>
      <w:proofErr w:type="spellStart"/>
      <w:r w:rsidRPr="00A40514">
        <w:rPr>
          <w:i/>
          <w:color w:val="auto"/>
          <w:sz w:val="26"/>
          <w:szCs w:val="26"/>
        </w:rPr>
        <w:t>максимална</w:t>
      </w:r>
      <w:proofErr w:type="spellEnd"/>
      <w:r w:rsidRPr="00A40514">
        <w:rPr>
          <w:i/>
          <w:color w:val="auto"/>
          <w:sz w:val="26"/>
          <w:szCs w:val="26"/>
        </w:rPr>
        <w:t xml:space="preserve"> </w:t>
      </w:r>
      <w:proofErr w:type="spellStart"/>
      <w:r w:rsidRPr="00A40514">
        <w:rPr>
          <w:i/>
          <w:color w:val="auto"/>
          <w:sz w:val="26"/>
          <w:szCs w:val="26"/>
        </w:rPr>
        <w:t>стойност</w:t>
      </w:r>
      <w:proofErr w:type="spellEnd"/>
    </w:p>
    <w:p w:rsidR="00A40514" w:rsidRPr="00A40514" w:rsidRDefault="00A40514" w:rsidP="00A40514">
      <w:pPr>
        <w:suppressAutoHyphens w:val="0"/>
        <w:autoSpaceDE w:val="0"/>
        <w:autoSpaceDN w:val="0"/>
        <w:adjustRightInd w:val="0"/>
        <w:ind w:right="1" w:firstLine="567"/>
        <w:jc w:val="both"/>
        <w:rPr>
          <w:i/>
          <w:color w:val="auto"/>
          <w:sz w:val="26"/>
          <w:szCs w:val="26"/>
          <w:lang w:val="bg-BG"/>
        </w:rPr>
      </w:pPr>
    </w:p>
    <w:p w:rsidR="00A40514" w:rsidRPr="00A40514" w:rsidRDefault="00A40514" w:rsidP="00A40514">
      <w:pPr>
        <w:suppressAutoHyphens w:val="0"/>
        <w:autoSpaceDE w:val="0"/>
        <w:autoSpaceDN w:val="0"/>
        <w:adjustRightInd w:val="0"/>
        <w:ind w:right="1" w:firstLine="567"/>
        <w:jc w:val="both"/>
        <w:rPr>
          <w:i/>
          <w:color w:val="auto"/>
          <w:sz w:val="26"/>
          <w:szCs w:val="26"/>
        </w:rPr>
      </w:pPr>
      <w:r w:rsidRPr="00A40514">
        <w:rPr>
          <w:i/>
          <w:color w:val="auto"/>
          <w:sz w:val="26"/>
          <w:szCs w:val="26"/>
        </w:rPr>
        <w:t>1.</w:t>
      </w:r>
      <w:r>
        <w:rPr>
          <w:i/>
          <w:color w:val="auto"/>
          <w:sz w:val="26"/>
          <w:szCs w:val="26"/>
          <w:lang w:val="bg-BG"/>
        </w:rPr>
        <w:t>О</w:t>
      </w:r>
      <w:proofErr w:type="spellStart"/>
      <w:r w:rsidRPr="00A40514">
        <w:rPr>
          <w:i/>
          <w:color w:val="auto"/>
          <w:sz w:val="26"/>
          <w:szCs w:val="26"/>
        </w:rPr>
        <w:t>ценка</w:t>
      </w:r>
      <w:proofErr w:type="spellEnd"/>
      <w:r>
        <w:rPr>
          <w:i/>
          <w:color w:val="auto"/>
          <w:sz w:val="26"/>
          <w:szCs w:val="26"/>
          <w:lang w:val="bg-BG"/>
        </w:rPr>
        <w:t xml:space="preserve"> по показател </w:t>
      </w:r>
      <w:proofErr w:type="spellStart"/>
      <w:r w:rsidRPr="00A40514">
        <w:rPr>
          <w:i/>
          <w:color w:val="auto"/>
          <w:sz w:val="26"/>
          <w:szCs w:val="26"/>
        </w:rPr>
        <w:t>Фn</w:t>
      </w:r>
      <w:proofErr w:type="spellEnd"/>
      <w:r w:rsidRPr="00A40514">
        <w:rPr>
          <w:i/>
          <w:color w:val="auto"/>
          <w:sz w:val="26"/>
          <w:szCs w:val="26"/>
        </w:rPr>
        <w:t xml:space="preserve"> – </w:t>
      </w:r>
      <w:proofErr w:type="spellStart"/>
      <w:r w:rsidRPr="00A40514">
        <w:rPr>
          <w:i/>
          <w:color w:val="auto"/>
          <w:sz w:val="26"/>
          <w:szCs w:val="26"/>
        </w:rPr>
        <w:t>максимален</w:t>
      </w:r>
      <w:proofErr w:type="spellEnd"/>
      <w:r w:rsidRPr="00A40514">
        <w:rPr>
          <w:i/>
          <w:color w:val="auto"/>
          <w:sz w:val="26"/>
          <w:szCs w:val="26"/>
        </w:rPr>
        <w:t xml:space="preserve"> </w:t>
      </w:r>
      <w:proofErr w:type="spellStart"/>
      <w:r w:rsidRPr="00A40514">
        <w:rPr>
          <w:i/>
          <w:color w:val="auto"/>
          <w:sz w:val="26"/>
          <w:szCs w:val="26"/>
        </w:rPr>
        <w:t>брой</w:t>
      </w:r>
      <w:proofErr w:type="spellEnd"/>
      <w:r w:rsidRPr="00A40514">
        <w:rPr>
          <w:i/>
          <w:color w:val="auto"/>
          <w:sz w:val="26"/>
          <w:szCs w:val="26"/>
        </w:rPr>
        <w:t xml:space="preserve"> – </w:t>
      </w:r>
      <w:r w:rsidR="00B000AB">
        <w:rPr>
          <w:i/>
          <w:color w:val="auto"/>
          <w:sz w:val="26"/>
          <w:szCs w:val="26"/>
          <w:lang w:val="bg-BG"/>
        </w:rPr>
        <w:t>60</w:t>
      </w:r>
      <w:r w:rsidRPr="00A40514">
        <w:rPr>
          <w:i/>
          <w:color w:val="auto"/>
          <w:sz w:val="26"/>
          <w:szCs w:val="26"/>
        </w:rPr>
        <w:t xml:space="preserve"> </w:t>
      </w:r>
      <w:proofErr w:type="spellStart"/>
      <w:r w:rsidRPr="00A40514">
        <w:rPr>
          <w:i/>
          <w:color w:val="auto"/>
          <w:sz w:val="26"/>
          <w:szCs w:val="26"/>
        </w:rPr>
        <w:t>точки</w:t>
      </w:r>
      <w:proofErr w:type="spellEnd"/>
    </w:p>
    <w:p w:rsidR="00A40514" w:rsidRDefault="00A40514" w:rsidP="00A40514">
      <w:pPr>
        <w:suppressAutoHyphens w:val="0"/>
        <w:autoSpaceDE w:val="0"/>
        <w:autoSpaceDN w:val="0"/>
        <w:adjustRightInd w:val="0"/>
        <w:ind w:right="1" w:firstLine="567"/>
        <w:jc w:val="both"/>
        <w:rPr>
          <w:i/>
          <w:color w:val="auto"/>
          <w:sz w:val="26"/>
          <w:szCs w:val="26"/>
          <w:lang w:val="bg-BG"/>
        </w:rPr>
      </w:pPr>
      <w:r>
        <w:rPr>
          <w:i/>
          <w:color w:val="auto"/>
          <w:sz w:val="26"/>
          <w:szCs w:val="26"/>
          <w:lang w:val="bg-BG"/>
        </w:rPr>
        <w:t xml:space="preserve">Ценовите </w:t>
      </w:r>
      <w:proofErr w:type="spellStart"/>
      <w:r w:rsidRPr="00A40514">
        <w:rPr>
          <w:i/>
          <w:color w:val="auto"/>
          <w:sz w:val="26"/>
          <w:szCs w:val="26"/>
        </w:rPr>
        <w:t>предложения</w:t>
      </w:r>
      <w:proofErr w:type="spellEnd"/>
      <w:r w:rsidRPr="00A40514">
        <w:rPr>
          <w:i/>
          <w:color w:val="auto"/>
          <w:sz w:val="26"/>
          <w:szCs w:val="26"/>
        </w:rPr>
        <w:t xml:space="preserve"> </w:t>
      </w:r>
      <w:r>
        <w:rPr>
          <w:i/>
          <w:color w:val="auto"/>
          <w:sz w:val="26"/>
          <w:szCs w:val="26"/>
          <w:lang w:val="bg-BG"/>
        </w:rPr>
        <w:t xml:space="preserve">на участниците </w:t>
      </w:r>
      <w:proofErr w:type="spellStart"/>
      <w:r w:rsidRPr="00A40514">
        <w:rPr>
          <w:i/>
          <w:color w:val="auto"/>
          <w:sz w:val="26"/>
          <w:szCs w:val="26"/>
        </w:rPr>
        <w:t>се</w:t>
      </w:r>
      <w:proofErr w:type="spellEnd"/>
      <w:r w:rsidRPr="00A40514">
        <w:rPr>
          <w:i/>
          <w:color w:val="auto"/>
          <w:sz w:val="26"/>
          <w:szCs w:val="26"/>
        </w:rPr>
        <w:t xml:space="preserve"> </w:t>
      </w:r>
      <w:proofErr w:type="spellStart"/>
      <w:r w:rsidRPr="00A40514">
        <w:rPr>
          <w:i/>
          <w:color w:val="auto"/>
          <w:sz w:val="26"/>
          <w:szCs w:val="26"/>
        </w:rPr>
        <w:t>проверяват</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да</w:t>
      </w:r>
      <w:proofErr w:type="spellEnd"/>
      <w:r w:rsidRPr="00A40514">
        <w:rPr>
          <w:i/>
          <w:color w:val="auto"/>
          <w:sz w:val="26"/>
          <w:szCs w:val="26"/>
        </w:rPr>
        <w:t xml:space="preserve"> </w:t>
      </w:r>
      <w:proofErr w:type="spellStart"/>
      <w:r w:rsidRPr="00A40514">
        <w:rPr>
          <w:i/>
          <w:color w:val="auto"/>
          <w:sz w:val="26"/>
          <w:szCs w:val="26"/>
        </w:rPr>
        <w:t>се</w:t>
      </w:r>
      <w:proofErr w:type="spellEnd"/>
      <w:r w:rsidRPr="00A40514">
        <w:rPr>
          <w:i/>
          <w:color w:val="auto"/>
          <w:sz w:val="26"/>
          <w:szCs w:val="26"/>
        </w:rPr>
        <w:t xml:space="preserve"> </w:t>
      </w:r>
      <w:proofErr w:type="spellStart"/>
      <w:r w:rsidRPr="00A40514">
        <w:rPr>
          <w:i/>
          <w:color w:val="auto"/>
          <w:sz w:val="26"/>
          <w:szCs w:val="26"/>
        </w:rPr>
        <w:t>установи</w:t>
      </w:r>
      <w:proofErr w:type="spellEnd"/>
      <w:r w:rsidRPr="00A40514">
        <w:rPr>
          <w:i/>
          <w:color w:val="auto"/>
          <w:sz w:val="26"/>
          <w:szCs w:val="26"/>
        </w:rPr>
        <w:t xml:space="preserve">, </w:t>
      </w:r>
      <w:proofErr w:type="spellStart"/>
      <w:r w:rsidRPr="00A40514">
        <w:rPr>
          <w:i/>
          <w:color w:val="auto"/>
          <w:sz w:val="26"/>
          <w:szCs w:val="26"/>
        </w:rPr>
        <w:t>че</w:t>
      </w:r>
      <w:proofErr w:type="spellEnd"/>
      <w:r w:rsidRPr="00A40514">
        <w:rPr>
          <w:i/>
          <w:color w:val="auto"/>
          <w:sz w:val="26"/>
          <w:szCs w:val="26"/>
        </w:rPr>
        <w:t xml:space="preserve"> </w:t>
      </w:r>
      <w:proofErr w:type="spellStart"/>
      <w:r w:rsidRPr="00A40514">
        <w:rPr>
          <w:i/>
          <w:color w:val="auto"/>
          <w:sz w:val="26"/>
          <w:szCs w:val="26"/>
        </w:rPr>
        <w:t>са</w:t>
      </w:r>
      <w:proofErr w:type="spellEnd"/>
      <w:r w:rsidRPr="00A40514">
        <w:rPr>
          <w:i/>
          <w:color w:val="auto"/>
          <w:sz w:val="26"/>
          <w:szCs w:val="26"/>
        </w:rPr>
        <w:t xml:space="preserve"> </w:t>
      </w:r>
      <w:proofErr w:type="spellStart"/>
      <w:r w:rsidRPr="00A40514">
        <w:rPr>
          <w:i/>
          <w:color w:val="auto"/>
          <w:sz w:val="26"/>
          <w:szCs w:val="26"/>
        </w:rPr>
        <w:t>подготвени</w:t>
      </w:r>
      <w:proofErr w:type="spellEnd"/>
      <w:r w:rsidRPr="00A40514">
        <w:rPr>
          <w:i/>
          <w:color w:val="auto"/>
          <w:sz w:val="26"/>
          <w:szCs w:val="26"/>
        </w:rPr>
        <w:t xml:space="preserve"> и </w:t>
      </w:r>
      <w:proofErr w:type="spellStart"/>
      <w:r w:rsidRPr="00A40514">
        <w:rPr>
          <w:i/>
          <w:color w:val="auto"/>
          <w:sz w:val="26"/>
          <w:szCs w:val="26"/>
        </w:rPr>
        <w:t>представени</w:t>
      </w:r>
      <w:proofErr w:type="spellEnd"/>
      <w:r w:rsidRPr="00A40514">
        <w:rPr>
          <w:i/>
          <w:color w:val="auto"/>
          <w:sz w:val="26"/>
          <w:szCs w:val="26"/>
        </w:rPr>
        <w:t xml:space="preserve"> в </w:t>
      </w:r>
      <w:proofErr w:type="spellStart"/>
      <w:r w:rsidRPr="00A40514">
        <w:rPr>
          <w:i/>
          <w:color w:val="auto"/>
          <w:sz w:val="26"/>
          <w:szCs w:val="26"/>
        </w:rPr>
        <w:t>съответствие</w:t>
      </w:r>
      <w:proofErr w:type="spellEnd"/>
      <w:r w:rsidRPr="00A40514">
        <w:rPr>
          <w:i/>
          <w:color w:val="auto"/>
          <w:sz w:val="26"/>
          <w:szCs w:val="26"/>
        </w:rPr>
        <w:t xml:space="preserve"> с </w:t>
      </w:r>
      <w:proofErr w:type="spellStart"/>
      <w:r w:rsidRPr="00A40514">
        <w:rPr>
          <w:i/>
          <w:color w:val="auto"/>
          <w:sz w:val="26"/>
          <w:szCs w:val="26"/>
        </w:rPr>
        <w:t>изискванията</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документацията</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участие</w:t>
      </w:r>
      <w:proofErr w:type="spellEnd"/>
      <w:r w:rsidRPr="00A40514">
        <w:rPr>
          <w:i/>
          <w:color w:val="auto"/>
          <w:sz w:val="26"/>
          <w:szCs w:val="26"/>
        </w:rPr>
        <w:t xml:space="preserve"> в </w:t>
      </w:r>
      <w:proofErr w:type="spellStart"/>
      <w:r w:rsidRPr="00A40514">
        <w:rPr>
          <w:i/>
          <w:color w:val="auto"/>
          <w:sz w:val="26"/>
          <w:szCs w:val="26"/>
        </w:rPr>
        <w:t>процедурата</w:t>
      </w:r>
      <w:proofErr w:type="spellEnd"/>
      <w:r w:rsidRPr="00A40514">
        <w:rPr>
          <w:i/>
          <w:color w:val="auto"/>
          <w:sz w:val="26"/>
          <w:szCs w:val="26"/>
        </w:rPr>
        <w:t xml:space="preserve">. </w:t>
      </w:r>
      <w:proofErr w:type="spellStart"/>
      <w:r w:rsidRPr="00A40514">
        <w:rPr>
          <w:i/>
          <w:color w:val="auto"/>
          <w:sz w:val="26"/>
          <w:szCs w:val="26"/>
        </w:rPr>
        <w:t>При</w:t>
      </w:r>
      <w:proofErr w:type="spellEnd"/>
      <w:r w:rsidRPr="00A40514">
        <w:rPr>
          <w:i/>
          <w:color w:val="auto"/>
          <w:sz w:val="26"/>
          <w:szCs w:val="26"/>
        </w:rPr>
        <w:t xml:space="preserve"> </w:t>
      </w:r>
      <w:proofErr w:type="spellStart"/>
      <w:r w:rsidRPr="00A40514">
        <w:rPr>
          <w:i/>
          <w:color w:val="auto"/>
          <w:sz w:val="26"/>
          <w:szCs w:val="26"/>
        </w:rPr>
        <w:t>различия</w:t>
      </w:r>
      <w:proofErr w:type="spellEnd"/>
      <w:r w:rsidRPr="00A40514">
        <w:rPr>
          <w:i/>
          <w:color w:val="auto"/>
          <w:sz w:val="26"/>
          <w:szCs w:val="26"/>
        </w:rPr>
        <w:t xml:space="preserve"> </w:t>
      </w:r>
      <w:proofErr w:type="spellStart"/>
      <w:r w:rsidRPr="00A40514">
        <w:rPr>
          <w:i/>
          <w:color w:val="auto"/>
          <w:sz w:val="26"/>
          <w:szCs w:val="26"/>
        </w:rPr>
        <w:t>между</w:t>
      </w:r>
      <w:proofErr w:type="spellEnd"/>
      <w:r w:rsidRPr="00A40514">
        <w:rPr>
          <w:i/>
          <w:color w:val="auto"/>
          <w:sz w:val="26"/>
          <w:szCs w:val="26"/>
        </w:rPr>
        <w:t xml:space="preserve"> </w:t>
      </w:r>
      <w:proofErr w:type="spellStart"/>
      <w:r w:rsidRPr="00A40514">
        <w:rPr>
          <w:i/>
          <w:color w:val="auto"/>
          <w:sz w:val="26"/>
          <w:szCs w:val="26"/>
        </w:rPr>
        <w:t>сумите</w:t>
      </w:r>
      <w:proofErr w:type="spellEnd"/>
      <w:r w:rsidRPr="00A40514">
        <w:rPr>
          <w:i/>
          <w:color w:val="auto"/>
          <w:sz w:val="26"/>
          <w:szCs w:val="26"/>
        </w:rPr>
        <w:t xml:space="preserve">, </w:t>
      </w:r>
      <w:proofErr w:type="spellStart"/>
      <w:r w:rsidRPr="00A40514">
        <w:rPr>
          <w:i/>
          <w:color w:val="auto"/>
          <w:sz w:val="26"/>
          <w:szCs w:val="26"/>
        </w:rPr>
        <w:t>изразени</w:t>
      </w:r>
      <w:proofErr w:type="spellEnd"/>
      <w:r w:rsidRPr="00A40514">
        <w:rPr>
          <w:i/>
          <w:color w:val="auto"/>
          <w:sz w:val="26"/>
          <w:szCs w:val="26"/>
        </w:rPr>
        <w:t xml:space="preserve"> с </w:t>
      </w:r>
      <w:proofErr w:type="spellStart"/>
      <w:r w:rsidRPr="00A40514">
        <w:rPr>
          <w:i/>
          <w:color w:val="auto"/>
          <w:sz w:val="26"/>
          <w:szCs w:val="26"/>
        </w:rPr>
        <w:t>цифри</w:t>
      </w:r>
      <w:proofErr w:type="spellEnd"/>
      <w:r w:rsidRPr="00A40514">
        <w:rPr>
          <w:i/>
          <w:color w:val="auto"/>
          <w:sz w:val="26"/>
          <w:szCs w:val="26"/>
        </w:rPr>
        <w:t xml:space="preserve"> и </w:t>
      </w:r>
      <w:proofErr w:type="spellStart"/>
      <w:r w:rsidRPr="00A40514">
        <w:rPr>
          <w:i/>
          <w:color w:val="auto"/>
          <w:sz w:val="26"/>
          <w:szCs w:val="26"/>
        </w:rPr>
        <w:t>думи</w:t>
      </w:r>
      <w:proofErr w:type="spellEnd"/>
      <w:r w:rsidRPr="00A40514">
        <w:rPr>
          <w:i/>
          <w:color w:val="auto"/>
          <w:sz w:val="26"/>
          <w:szCs w:val="26"/>
        </w:rPr>
        <w:t xml:space="preserve">, </w:t>
      </w:r>
      <w:r>
        <w:rPr>
          <w:i/>
          <w:color w:val="auto"/>
          <w:sz w:val="26"/>
          <w:szCs w:val="26"/>
          <w:lang w:val="bg-BG"/>
        </w:rPr>
        <w:t xml:space="preserve">участникът се отстранява от участие. При различия между сумите, които са посочени в КСС и в ценовото предложение – участникът се отстранява от участие. При различия между посочената от участника цена в ценовото предложение и цената, която се получава след проверка на представената от участника количествено-стойностна сметка </w:t>
      </w:r>
      <w:r w:rsidR="00C45FA3">
        <w:rPr>
          <w:i/>
          <w:color w:val="auto"/>
          <w:sz w:val="26"/>
          <w:szCs w:val="26"/>
          <w:lang w:val="bg-BG"/>
        </w:rPr>
        <w:t>/при наличие на аритметичн</w:t>
      </w:r>
      <w:r w:rsidR="00316137">
        <w:rPr>
          <w:i/>
          <w:color w:val="auto"/>
          <w:sz w:val="26"/>
          <w:szCs w:val="26"/>
          <w:lang w:val="bg-BG"/>
        </w:rPr>
        <w:t>а</w:t>
      </w:r>
      <w:r w:rsidR="00C45FA3">
        <w:rPr>
          <w:i/>
          <w:color w:val="auto"/>
          <w:sz w:val="26"/>
          <w:szCs w:val="26"/>
          <w:lang w:val="bg-BG"/>
        </w:rPr>
        <w:t xml:space="preserve"> грешк</w:t>
      </w:r>
      <w:r w:rsidR="00316137">
        <w:rPr>
          <w:i/>
          <w:color w:val="auto"/>
          <w:sz w:val="26"/>
          <w:szCs w:val="26"/>
          <w:lang w:val="bg-BG"/>
        </w:rPr>
        <w:t>а</w:t>
      </w:r>
      <w:r w:rsidR="00C45FA3">
        <w:rPr>
          <w:i/>
          <w:color w:val="auto"/>
          <w:sz w:val="26"/>
          <w:szCs w:val="26"/>
          <w:lang w:val="bg-BG"/>
        </w:rPr>
        <w:t xml:space="preserve">/ </w:t>
      </w:r>
      <w:r>
        <w:rPr>
          <w:i/>
          <w:color w:val="auto"/>
          <w:sz w:val="26"/>
          <w:szCs w:val="26"/>
          <w:lang w:val="bg-BG"/>
        </w:rPr>
        <w:t>– участник</w:t>
      </w:r>
      <w:r w:rsidR="00BC60EE">
        <w:rPr>
          <w:i/>
          <w:color w:val="auto"/>
          <w:sz w:val="26"/>
          <w:szCs w:val="26"/>
          <w:lang w:val="bg-BG"/>
        </w:rPr>
        <w:t>ът</w:t>
      </w:r>
      <w:r>
        <w:rPr>
          <w:i/>
          <w:color w:val="auto"/>
          <w:sz w:val="26"/>
          <w:szCs w:val="26"/>
          <w:lang w:val="bg-BG"/>
        </w:rPr>
        <w:t xml:space="preserve"> се отстранява от участие.</w:t>
      </w:r>
    </w:p>
    <w:p w:rsidR="00A40514" w:rsidRDefault="00A40514" w:rsidP="00A40514">
      <w:pPr>
        <w:suppressAutoHyphens w:val="0"/>
        <w:autoSpaceDE w:val="0"/>
        <w:autoSpaceDN w:val="0"/>
        <w:adjustRightInd w:val="0"/>
        <w:ind w:right="1" w:firstLine="567"/>
        <w:jc w:val="both"/>
        <w:rPr>
          <w:i/>
          <w:color w:val="auto"/>
          <w:sz w:val="26"/>
          <w:szCs w:val="26"/>
          <w:lang w:val="bg-BG"/>
        </w:rPr>
      </w:pP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Фn</w:t>
      </w:r>
      <w:proofErr w:type="spellEnd"/>
      <w:r w:rsidRPr="00A40514">
        <w:rPr>
          <w:i/>
          <w:color w:val="auto"/>
          <w:sz w:val="26"/>
          <w:szCs w:val="26"/>
        </w:rPr>
        <w:t xml:space="preserve"> –</w:t>
      </w:r>
      <w:r w:rsidR="00BC60EE">
        <w:rPr>
          <w:i/>
          <w:color w:val="auto"/>
          <w:sz w:val="26"/>
          <w:szCs w:val="26"/>
          <w:lang w:val="bg-BG"/>
        </w:rPr>
        <w:t xml:space="preserve"> </w:t>
      </w:r>
      <w:proofErr w:type="spellStart"/>
      <w:r w:rsidRPr="00A40514">
        <w:rPr>
          <w:i/>
          <w:color w:val="auto"/>
          <w:sz w:val="26"/>
          <w:szCs w:val="26"/>
        </w:rPr>
        <w:t>оценка</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предлаганата</w:t>
      </w:r>
      <w:proofErr w:type="spellEnd"/>
      <w:r w:rsidRPr="00A40514">
        <w:rPr>
          <w:i/>
          <w:color w:val="auto"/>
          <w:sz w:val="26"/>
          <w:szCs w:val="26"/>
        </w:rPr>
        <w:t xml:space="preserve"> </w:t>
      </w:r>
      <w:proofErr w:type="spellStart"/>
      <w:r w:rsidRPr="00A40514">
        <w:rPr>
          <w:i/>
          <w:color w:val="auto"/>
          <w:sz w:val="26"/>
          <w:szCs w:val="26"/>
        </w:rPr>
        <w:t>от</w:t>
      </w:r>
      <w:proofErr w:type="spellEnd"/>
      <w:r w:rsidRPr="00A40514">
        <w:rPr>
          <w:i/>
          <w:color w:val="auto"/>
          <w:sz w:val="26"/>
          <w:szCs w:val="26"/>
        </w:rPr>
        <w:t xml:space="preserve"> </w:t>
      </w:r>
      <w:proofErr w:type="spellStart"/>
      <w:r w:rsidRPr="00A40514">
        <w:rPr>
          <w:i/>
          <w:color w:val="auto"/>
          <w:sz w:val="26"/>
          <w:szCs w:val="26"/>
        </w:rPr>
        <w:t>участника</w:t>
      </w:r>
      <w:proofErr w:type="spellEnd"/>
      <w:r w:rsidRPr="00A40514">
        <w:rPr>
          <w:i/>
          <w:color w:val="auto"/>
          <w:sz w:val="26"/>
          <w:szCs w:val="26"/>
        </w:rPr>
        <w:t xml:space="preserve"> </w:t>
      </w:r>
      <w:proofErr w:type="spellStart"/>
      <w:r w:rsidRPr="00A40514">
        <w:rPr>
          <w:i/>
          <w:color w:val="auto"/>
          <w:sz w:val="26"/>
          <w:szCs w:val="26"/>
        </w:rPr>
        <w:t>цена</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изпълнение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r w:rsidR="00785D10">
        <w:rPr>
          <w:i/>
          <w:color w:val="auto"/>
          <w:sz w:val="26"/>
          <w:szCs w:val="26"/>
          <w:lang w:val="bg-BG"/>
        </w:rPr>
        <w:t>поръчката</w:t>
      </w:r>
      <w:r w:rsidRPr="00A40514">
        <w:rPr>
          <w:i/>
          <w:color w:val="auto"/>
          <w:sz w:val="26"/>
          <w:szCs w:val="26"/>
        </w:rPr>
        <w:t xml:space="preserve">, </w:t>
      </w:r>
      <w:proofErr w:type="spellStart"/>
      <w:r w:rsidRPr="00A40514">
        <w:rPr>
          <w:i/>
          <w:color w:val="auto"/>
          <w:sz w:val="26"/>
          <w:szCs w:val="26"/>
        </w:rPr>
        <w:t>която</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всеки</w:t>
      </w:r>
      <w:proofErr w:type="spellEnd"/>
      <w:r w:rsidRPr="00A40514">
        <w:rPr>
          <w:i/>
          <w:color w:val="auto"/>
          <w:sz w:val="26"/>
          <w:szCs w:val="26"/>
        </w:rPr>
        <w:t xml:space="preserve"> </w:t>
      </w:r>
      <w:proofErr w:type="spellStart"/>
      <w:r w:rsidRPr="00A40514">
        <w:rPr>
          <w:i/>
          <w:color w:val="auto"/>
          <w:sz w:val="26"/>
          <w:szCs w:val="26"/>
        </w:rPr>
        <w:t>участник</w:t>
      </w:r>
      <w:proofErr w:type="spellEnd"/>
      <w:r w:rsidRPr="00A40514">
        <w:rPr>
          <w:i/>
          <w:color w:val="auto"/>
          <w:sz w:val="26"/>
          <w:szCs w:val="26"/>
        </w:rPr>
        <w:t xml:space="preserve"> </w:t>
      </w:r>
      <w:proofErr w:type="spellStart"/>
      <w:r w:rsidRPr="00A40514">
        <w:rPr>
          <w:i/>
          <w:color w:val="auto"/>
          <w:sz w:val="26"/>
          <w:szCs w:val="26"/>
        </w:rPr>
        <w:t>се</w:t>
      </w:r>
      <w:proofErr w:type="spellEnd"/>
      <w:r w:rsidRPr="00A40514">
        <w:rPr>
          <w:i/>
          <w:color w:val="auto"/>
          <w:sz w:val="26"/>
          <w:szCs w:val="26"/>
        </w:rPr>
        <w:t xml:space="preserve"> </w:t>
      </w:r>
      <w:proofErr w:type="spellStart"/>
      <w:r w:rsidRPr="00A40514">
        <w:rPr>
          <w:i/>
          <w:color w:val="auto"/>
          <w:sz w:val="26"/>
          <w:szCs w:val="26"/>
        </w:rPr>
        <w:t>изчислява</w:t>
      </w:r>
      <w:proofErr w:type="spellEnd"/>
      <w:r w:rsidRPr="00A40514">
        <w:rPr>
          <w:i/>
          <w:color w:val="auto"/>
          <w:sz w:val="26"/>
          <w:szCs w:val="26"/>
        </w:rPr>
        <w:t xml:space="preserve"> </w:t>
      </w:r>
      <w:proofErr w:type="spellStart"/>
      <w:r w:rsidRPr="00A40514">
        <w:rPr>
          <w:i/>
          <w:color w:val="auto"/>
          <w:sz w:val="26"/>
          <w:szCs w:val="26"/>
        </w:rPr>
        <w:t>по</w:t>
      </w:r>
      <w:proofErr w:type="spellEnd"/>
      <w:r w:rsidRPr="00A40514">
        <w:rPr>
          <w:i/>
          <w:color w:val="auto"/>
          <w:sz w:val="26"/>
          <w:szCs w:val="26"/>
        </w:rPr>
        <w:t xml:space="preserve"> </w:t>
      </w:r>
      <w:proofErr w:type="spellStart"/>
      <w:r w:rsidRPr="00A40514">
        <w:rPr>
          <w:i/>
          <w:color w:val="auto"/>
          <w:sz w:val="26"/>
          <w:szCs w:val="26"/>
        </w:rPr>
        <w:t>формулата</w:t>
      </w:r>
      <w:proofErr w:type="spellEnd"/>
      <w:r w:rsidRPr="00A40514">
        <w:rPr>
          <w:i/>
          <w:color w:val="auto"/>
          <w:sz w:val="26"/>
          <w:szCs w:val="26"/>
        </w:rPr>
        <w:t>:</w:t>
      </w:r>
    </w:p>
    <w:p w:rsidR="00A40514" w:rsidRPr="00A40514" w:rsidRDefault="00A40514" w:rsidP="00A40514">
      <w:pPr>
        <w:suppressAutoHyphens w:val="0"/>
        <w:autoSpaceDE w:val="0"/>
        <w:autoSpaceDN w:val="0"/>
        <w:adjustRightInd w:val="0"/>
        <w:ind w:right="1" w:firstLine="567"/>
        <w:jc w:val="both"/>
        <w:rPr>
          <w:i/>
          <w:color w:val="auto"/>
          <w:sz w:val="26"/>
          <w:szCs w:val="26"/>
        </w:rPr>
      </w:pP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Фn</w:t>
      </w:r>
      <w:proofErr w:type="spellEnd"/>
      <w:r w:rsidRPr="00A40514">
        <w:rPr>
          <w:i/>
          <w:color w:val="auto"/>
          <w:sz w:val="26"/>
          <w:szCs w:val="26"/>
        </w:rPr>
        <w:t xml:space="preserve"> = </w:t>
      </w:r>
      <w:proofErr w:type="spellStart"/>
      <w:r w:rsidRPr="00A40514">
        <w:rPr>
          <w:i/>
          <w:color w:val="auto"/>
          <w:sz w:val="26"/>
          <w:szCs w:val="26"/>
        </w:rPr>
        <w:t>Цmin</w:t>
      </w:r>
      <w:proofErr w:type="spellEnd"/>
      <w:r w:rsidRPr="00A40514">
        <w:rPr>
          <w:i/>
          <w:color w:val="auto"/>
          <w:sz w:val="26"/>
          <w:szCs w:val="26"/>
        </w:rPr>
        <w:t xml:space="preserve"> / </w:t>
      </w:r>
      <w:proofErr w:type="spellStart"/>
      <w:r w:rsidRPr="00A40514">
        <w:rPr>
          <w:i/>
          <w:color w:val="auto"/>
          <w:sz w:val="26"/>
          <w:szCs w:val="26"/>
        </w:rPr>
        <w:t>Цn</w:t>
      </w:r>
      <w:proofErr w:type="spellEnd"/>
      <w:r w:rsidRPr="00A40514">
        <w:rPr>
          <w:i/>
          <w:color w:val="auto"/>
          <w:sz w:val="26"/>
          <w:szCs w:val="26"/>
        </w:rPr>
        <w:t xml:space="preserve"> х </w:t>
      </w:r>
      <w:r w:rsidR="00785D10">
        <w:rPr>
          <w:i/>
          <w:color w:val="auto"/>
          <w:sz w:val="26"/>
          <w:szCs w:val="26"/>
          <w:lang w:val="bg-BG"/>
        </w:rPr>
        <w:t>60</w:t>
      </w:r>
      <w:r w:rsidRPr="00A40514">
        <w:rPr>
          <w:i/>
          <w:color w:val="auto"/>
          <w:sz w:val="26"/>
          <w:szCs w:val="26"/>
        </w:rPr>
        <w:t xml:space="preserve">, </w:t>
      </w:r>
      <w:proofErr w:type="spellStart"/>
      <w:r w:rsidRPr="00A40514">
        <w:rPr>
          <w:i/>
          <w:color w:val="auto"/>
          <w:sz w:val="26"/>
          <w:szCs w:val="26"/>
        </w:rPr>
        <w:t>където</w:t>
      </w:r>
      <w:proofErr w:type="spellEnd"/>
      <w:r w:rsidRPr="00A40514">
        <w:rPr>
          <w:i/>
          <w:color w:val="auto"/>
          <w:sz w:val="26"/>
          <w:szCs w:val="26"/>
        </w:rPr>
        <w:t>:</w:t>
      </w:r>
    </w:p>
    <w:p w:rsidR="00A40514" w:rsidRPr="00A40514" w:rsidRDefault="00A40514" w:rsidP="00A40514">
      <w:pPr>
        <w:suppressAutoHyphens w:val="0"/>
        <w:autoSpaceDE w:val="0"/>
        <w:autoSpaceDN w:val="0"/>
        <w:adjustRightInd w:val="0"/>
        <w:ind w:right="1" w:firstLine="567"/>
        <w:jc w:val="both"/>
        <w:rPr>
          <w:i/>
          <w:color w:val="auto"/>
          <w:sz w:val="26"/>
          <w:szCs w:val="26"/>
        </w:rPr>
      </w:pP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Цmin</w:t>
      </w:r>
      <w:proofErr w:type="spellEnd"/>
      <w:r w:rsidRPr="00A40514">
        <w:rPr>
          <w:i/>
          <w:color w:val="auto"/>
          <w:sz w:val="26"/>
          <w:szCs w:val="26"/>
        </w:rPr>
        <w:t xml:space="preserve"> – </w:t>
      </w:r>
      <w:proofErr w:type="spellStart"/>
      <w:r w:rsidRPr="00A40514">
        <w:rPr>
          <w:i/>
          <w:color w:val="auto"/>
          <w:sz w:val="26"/>
          <w:szCs w:val="26"/>
        </w:rPr>
        <w:t>минималната</w:t>
      </w:r>
      <w:proofErr w:type="spellEnd"/>
      <w:r w:rsidRPr="00A40514">
        <w:rPr>
          <w:i/>
          <w:color w:val="auto"/>
          <w:sz w:val="26"/>
          <w:szCs w:val="26"/>
        </w:rPr>
        <w:t xml:space="preserve"> </w:t>
      </w:r>
      <w:proofErr w:type="spellStart"/>
      <w:r w:rsidRPr="00A40514">
        <w:rPr>
          <w:i/>
          <w:color w:val="auto"/>
          <w:sz w:val="26"/>
          <w:szCs w:val="26"/>
        </w:rPr>
        <w:t>предложена</w:t>
      </w:r>
      <w:proofErr w:type="spellEnd"/>
      <w:r w:rsidRPr="00A40514">
        <w:rPr>
          <w:i/>
          <w:color w:val="auto"/>
          <w:sz w:val="26"/>
          <w:szCs w:val="26"/>
        </w:rPr>
        <w:t xml:space="preserve"> </w:t>
      </w:r>
      <w:proofErr w:type="spellStart"/>
      <w:r w:rsidRPr="00A40514">
        <w:rPr>
          <w:i/>
          <w:color w:val="auto"/>
          <w:sz w:val="26"/>
          <w:szCs w:val="26"/>
        </w:rPr>
        <w:t>цена</w:t>
      </w:r>
      <w:proofErr w:type="spellEnd"/>
      <w:r w:rsidRPr="00A40514">
        <w:rPr>
          <w:i/>
          <w:color w:val="auto"/>
          <w:sz w:val="26"/>
          <w:szCs w:val="26"/>
        </w:rPr>
        <w:t xml:space="preserve"> </w:t>
      </w:r>
      <w:proofErr w:type="spellStart"/>
      <w:r w:rsidRPr="00A40514">
        <w:rPr>
          <w:i/>
          <w:color w:val="auto"/>
          <w:sz w:val="26"/>
          <w:szCs w:val="26"/>
        </w:rPr>
        <w:t>сред</w:t>
      </w:r>
      <w:proofErr w:type="spellEnd"/>
      <w:r w:rsidRPr="00A40514">
        <w:rPr>
          <w:i/>
          <w:color w:val="auto"/>
          <w:sz w:val="26"/>
          <w:szCs w:val="26"/>
        </w:rPr>
        <w:t xml:space="preserve"> </w:t>
      </w:r>
      <w:proofErr w:type="spellStart"/>
      <w:r w:rsidRPr="00A40514">
        <w:rPr>
          <w:i/>
          <w:color w:val="auto"/>
          <w:sz w:val="26"/>
          <w:szCs w:val="26"/>
        </w:rPr>
        <w:t>всички</w:t>
      </w:r>
      <w:proofErr w:type="spellEnd"/>
      <w:r w:rsidRPr="00A40514">
        <w:rPr>
          <w:i/>
          <w:color w:val="auto"/>
          <w:sz w:val="26"/>
          <w:szCs w:val="26"/>
        </w:rPr>
        <w:t xml:space="preserve"> </w:t>
      </w:r>
      <w:proofErr w:type="spellStart"/>
      <w:r w:rsidRPr="00A40514">
        <w:rPr>
          <w:i/>
          <w:color w:val="auto"/>
          <w:sz w:val="26"/>
          <w:szCs w:val="26"/>
        </w:rPr>
        <w:t>допуснати</w:t>
      </w:r>
      <w:proofErr w:type="spellEnd"/>
      <w:r w:rsidRPr="00A40514">
        <w:rPr>
          <w:i/>
          <w:color w:val="auto"/>
          <w:sz w:val="26"/>
          <w:szCs w:val="26"/>
        </w:rPr>
        <w:t xml:space="preserve"> </w:t>
      </w:r>
      <w:proofErr w:type="spellStart"/>
      <w:r w:rsidRPr="00A40514">
        <w:rPr>
          <w:i/>
          <w:color w:val="auto"/>
          <w:sz w:val="26"/>
          <w:szCs w:val="26"/>
        </w:rPr>
        <w:t>до</w:t>
      </w:r>
      <w:proofErr w:type="spellEnd"/>
      <w:r w:rsidRPr="00A40514">
        <w:rPr>
          <w:i/>
          <w:color w:val="auto"/>
          <w:sz w:val="26"/>
          <w:szCs w:val="26"/>
        </w:rPr>
        <w:t xml:space="preserve"> </w:t>
      </w:r>
      <w:proofErr w:type="spellStart"/>
      <w:r w:rsidRPr="00A40514">
        <w:rPr>
          <w:i/>
          <w:color w:val="auto"/>
          <w:sz w:val="26"/>
          <w:szCs w:val="26"/>
        </w:rPr>
        <w:t>оценка</w:t>
      </w:r>
      <w:proofErr w:type="spellEnd"/>
      <w:r w:rsidRPr="00A40514">
        <w:rPr>
          <w:i/>
          <w:color w:val="auto"/>
          <w:sz w:val="26"/>
          <w:szCs w:val="26"/>
        </w:rPr>
        <w:t xml:space="preserve"> </w:t>
      </w:r>
      <w:proofErr w:type="spellStart"/>
      <w:r w:rsidRPr="00A40514">
        <w:rPr>
          <w:i/>
          <w:color w:val="auto"/>
          <w:sz w:val="26"/>
          <w:szCs w:val="26"/>
        </w:rPr>
        <w:lastRenderedPageBreak/>
        <w:t>оферти</w:t>
      </w:r>
      <w:proofErr w:type="spellEnd"/>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Цn</w:t>
      </w:r>
      <w:proofErr w:type="spellEnd"/>
      <w:r w:rsidRPr="00A40514">
        <w:rPr>
          <w:i/>
          <w:color w:val="auto"/>
          <w:sz w:val="26"/>
          <w:szCs w:val="26"/>
        </w:rPr>
        <w:t xml:space="preserve"> –</w:t>
      </w:r>
      <w:r w:rsidRPr="00A40514">
        <w:rPr>
          <w:i/>
          <w:color w:val="auto"/>
          <w:sz w:val="26"/>
          <w:szCs w:val="26"/>
          <w:lang w:val="bg-BG"/>
        </w:rPr>
        <w:t xml:space="preserve"> </w:t>
      </w:r>
      <w:proofErr w:type="spellStart"/>
      <w:r w:rsidRPr="00A40514">
        <w:rPr>
          <w:i/>
          <w:color w:val="auto"/>
          <w:sz w:val="26"/>
          <w:szCs w:val="26"/>
        </w:rPr>
        <w:t>цена</w:t>
      </w:r>
      <w:proofErr w:type="spellEnd"/>
      <w:r w:rsidRPr="00A40514">
        <w:rPr>
          <w:i/>
          <w:color w:val="auto"/>
          <w:sz w:val="26"/>
          <w:szCs w:val="26"/>
          <w:lang w:val="bg-BG"/>
        </w:rPr>
        <w:t>та</w:t>
      </w:r>
      <w:r w:rsidRPr="00A40514">
        <w:rPr>
          <w:i/>
          <w:color w:val="auto"/>
          <w:sz w:val="26"/>
          <w:szCs w:val="26"/>
        </w:rPr>
        <w:t xml:space="preserve"> </w:t>
      </w:r>
      <w:proofErr w:type="spellStart"/>
      <w:r w:rsidRPr="00A40514">
        <w:rPr>
          <w:i/>
          <w:color w:val="auto"/>
          <w:sz w:val="26"/>
          <w:szCs w:val="26"/>
        </w:rPr>
        <w:t>предложена</w:t>
      </w:r>
      <w:proofErr w:type="spellEnd"/>
      <w:r w:rsidRPr="00A40514">
        <w:rPr>
          <w:i/>
          <w:color w:val="auto"/>
          <w:sz w:val="26"/>
          <w:szCs w:val="26"/>
        </w:rPr>
        <w:t xml:space="preserve"> в n-</w:t>
      </w:r>
      <w:proofErr w:type="spellStart"/>
      <w:r w:rsidRPr="00A40514">
        <w:rPr>
          <w:i/>
          <w:color w:val="auto"/>
          <w:sz w:val="26"/>
          <w:szCs w:val="26"/>
        </w:rPr>
        <w:t>тата</w:t>
      </w:r>
      <w:proofErr w:type="spellEnd"/>
      <w:r w:rsidRPr="00A40514">
        <w:rPr>
          <w:i/>
          <w:color w:val="auto"/>
          <w:sz w:val="26"/>
          <w:szCs w:val="26"/>
        </w:rPr>
        <w:t xml:space="preserve"> </w:t>
      </w:r>
      <w:proofErr w:type="spellStart"/>
      <w:r w:rsidRPr="00A40514">
        <w:rPr>
          <w:i/>
          <w:color w:val="auto"/>
          <w:sz w:val="26"/>
          <w:szCs w:val="26"/>
        </w:rPr>
        <w:t>оферта</w:t>
      </w:r>
      <w:proofErr w:type="spellEnd"/>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Фn</w:t>
      </w:r>
      <w:proofErr w:type="spellEnd"/>
      <w:r w:rsidRPr="00A40514">
        <w:rPr>
          <w:i/>
          <w:color w:val="auto"/>
          <w:sz w:val="26"/>
          <w:szCs w:val="26"/>
        </w:rPr>
        <w:t xml:space="preserve"> </w:t>
      </w:r>
      <w:proofErr w:type="spellStart"/>
      <w:r w:rsidRPr="00A40514">
        <w:rPr>
          <w:i/>
          <w:color w:val="auto"/>
          <w:sz w:val="26"/>
          <w:szCs w:val="26"/>
        </w:rPr>
        <w:t>се</w:t>
      </w:r>
      <w:proofErr w:type="spellEnd"/>
      <w:r w:rsidRPr="00A40514">
        <w:rPr>
          <w:i/>
          <w:color w:val="auto"/>
          <w:sz w:val="26"/>
          <w:szCs w:val="26"/>
        </w:rPr>
        <w:t xml:space="preserve"> </w:t>
      </w:r>
      <w:proofErr w:type="spellStart"/>
      <w:r w:rsidRPr="00A40514">
        <w:rPr>
          <w:i/>
          <w:color w:val="auto"/>
          <w:sz w:val="26"/>
          <w:szCs w:val="26"/>
        </w:rPr>
        <w:t>изчислява</w:t>
      </w:r>
      <w:proofErr w:type="spellEnd"/>
      <w:r w:rsidRPr="00A40514">
        <w:rPr>
          <w:i/>
          <w:color w:val="auto"/>
          <w:sz w:val="26"/>
          <w:szCs w:val="26"/>
        </w:rPr>
        <w:t xml:space="preserve"> </w:t>
      </w:r>
      <w:proofErr w:type="spellStart"/>
      <w:r w:rsidRPr="00A40514">
        <w:rPr>
          <w:i/>
          <w:color w:val="auto"/>
          <w:sz w:val="26"/>
          <w:szCs w:val="26"/>
        </w:rPr>
        <w:t>до</w:t>
      </w:r>
      <w:proofErr w:type="spellEnd"/>
      <w:r w:rsidRPr="00A40514">
        <w:rPr>
          <w:i/>
          <w:color w:val="auto"/>
          <w:sz w:val="26"/>
          <w:szCs w:val="26"/>
        </w:rPr>
        <w:t xml:space="preserve"> </w:t>
      </w:r>
      <w:proofErr w:type="spellStart"/>
      <w:r w:rsidRPr="00A40514">
        <w:rPr>
          <w:i/>
          <w:color w:val="auto"/>
          <w:sz w:val="26"/>
          <w:szCs w:val="26"/>
        </w:rPr>
        <w:t>втория</w:t>
      </w:r>
      <w:proofErr w:type="spellEnd"/>
      <w:r w:rsidRPr="00A40514">
        <w:rPr>
          <w:i/>
          <w:color w:val="auto"/>
          <w:sz w:val="26"/>
          <w:szCs w:val="26"/>
        </w:rPr>
        <w:t xml:space="preserve"> </w:t>
      </w:r>
      <w:proofErr w:type="spellStart"/>
      <w:r w:rsidRPr="00A40514">
        <w:rPr>
          <w:i/>
          <w:color w:val="auto"/>
          <w:sz w:val="26"/>
          <w:szCs w:val="26"/>
        </w:rPr>
        <w:t>знак</w:t>
      </w:r>
      <w:proofErr w:type="spellEnd"/>
      <w:r w:rsidRPr="00A40514">
        <w:rPr>
          <w:i/>
          <w:color w:val="auto"/>
          <w:sz w:val="26"/>
          <w:szCs w:val="26"/>
        </w:rPr>
        <w:t xml:space="preserve"> </w:t>
      </w:r>
      <w:proofErr w:type="spellStart"/>
      <w:r w:rsidRPr="00A40514">
        <w:rPr>
          <w:i/>
          <w:color w:val="auto"/>
          <w:sz w:val="26"/>
          <w:szCs w:val="26"/>
        </w:rPr>
        <w:t>след</w:t>
      </w:r>
      <w:proofErr w:type="spellEnd"/>
      <w:r w:rsidRPr="00A40514">
        <w:rPr>
          <w:i/>
          <w:color w:val="auto"/>
          <w:sz w:val="26"/>
          <w:szCs w:val="26"/>
        </w:rPr>
        <w:t xml:space="preserve"> </w:t>
      </w:r>
      <w:proofErr w:type="spellStart"/>
      <w:r w:rsidRPr="00A40514">
        <w:rPr>
          <w:i/>
          <w:color w:val="auto"/>
          <w:sz w:val="26"/>
          <w:szCs w:val="26"/>
        </w:rPr>
        <w:t>десетичната</w:t>
      </w:r>
      <w:proofErr w:type="spellEnd"/>
      <w:r w:rsidRPr="00A40514">
        <w:rPr>
          <w:i/>
          <w:color w:val="auto"/>
          <w:sz w:val="26"/>
          <w:szCs w:val="26"/>
        </w:rPr>
        <w:t xml:space="preserve"> </w:t>
      </w:r>
      <w:proofErr w:type="spellStart"/>
      <w:r w:rsidRPr="00A40514">
        <w:rPr>
          <w:i/>
          <w:color w:val="auto"/>
          <w:sz w:val="26"/>
          <w:szCs w:val="26"/>
        </w:rPr>
        <w:t>запетая</w:t>
      </w:r>
      <w:proofErr w:type="spellEnd"/>
      <w:r w:rsidRPr="00A40514">
        <w:rPr>
          <w:i/>
          <w:color w:val="auto"/>
          <w:sz w:val="26"/>
          <w:szCs w:val="26"/>
        </w:rPr>
        <w:t xml:space="preserve">.  </w:t>
      </w:r>
    </w:p>
    <w:p w:rsidR="00A40514" w:rsidRDefault="00A40514" w:rsidP="00A40514">
      <w:pPr>
        <w:suppressAutoHyphens w:val="0"/>
        <w:autoSpaceDE w:val="0"/>
        <w:autoSpaceDN w:val="0"/>
        <w:adjustRightInd w:val="0"/>
        <w:ind w:right="1" w:firstLine="567"/>
        <w:jc w:val="both"/>
        <w:rPr>
          <w:i/>
          <w:color w:val="auto"/>
          <w:sz w:val="26"/>
          <w:szCs w:val="26"/>
          <w:lang w:val="bg-BG"/>
        </w:rPr>
      </w:pPr>
    </w:p>
    <w:p w:rsidR="00A40514" w:rsidRPr="00A40514" w:rsidRDefault="00785D10" w:rsidP="00A40514">
      <w:pPr>
        <w:suppressAutoHyphens w:val="0"/>
        <w:autoSpaceDE w:val="0"/>
        <w:autoSpaceDN w:val="0"/>
        <w:adjustRightInd w:val="0"/>
        <w:ind w:right="1" w:firstLine="567"/>
        <w:jc w:val="both"/>
        <w:rPr>
          <w:i/>
          <w:color w:val="auto"/>
          <w:sz w:val="26"/>
          <w:szCs w:val="26"/>
          <w:lang w:val="bg-BG"/>
        </w:rPr>
      </w:pPr>
      <w:r>
        <w:rPr>
          <w:i/>
          <w:color w:val="auto"/>
          <w:sz w:val="26"/>
          <w:szCs w:val="26"/>
          <w:lang w:val="bg-BG"/>
        </w:rPr>
        <w:t>2</w:t>
      </w:r>
      <w:r w:rsidR="00BC60EE">
        <w:rPr>
          <w:i/>
          <w:color w:val="auto"/>
          <w:sz w:val="26"/>
          <w:szCs w:val="26"/>
        </w:rPr>
        <w:t>.</w:t>
      </w:r>
      <w:proofErr w:type="spellStart"/>
      <w:r w:rsidR="00BC60EE">
        <w:rPr>
          <w:i/>
          <w:color w:val="auto"/>
          <w:sz w:val="26"/>
          <w:szCs w:val="26"/>
        </w:rPr>
        <w:t>Оценка</w:t>
      </w:r>
      <w:proofErr w:type="spellEnd"/>
      <w:r w:rsidR="00BC60EE">
        <w:rPr>
          <w:i/>
          <w:color w:val="auto"/>
          <w:sz w:val="26"/>
          <w:szCs w:val="26"/>
        </w:rPr>
        <w:t xml:space="preserve"> </w:t>
      </w:r>
      <w:proofErr w:type="spellStart"/>
      <w:r w:rsidR="00BC60EE">
        <w:rPr>
          <w:i/>
          <w:color w:val="auto"/>
          <w:sz w:val="26"/>
          <w:szCs w:val="26"/>
        </w:rPr>
        <w:t>по</w:t>
      </w:r>
      <w:proofErr w:type="spellEnd"/>
      <w:r w:rsidR="00BC60EE">
        <w:rPr>
          <w:i/>
          <w:color w:val="auto"/>
          <w:sz w:val="26"/>
          <w:szCs w:val="26"/>
        </w:rPr>
        <w:t xml:space="preserve"> </w:t>
      </w:r>
      <w:proofErr w:type="spellStart"/>
      <w:r w:rsidR="00BC60EE">
        <w:rPr>
          <w:i/>
          <w:color w:val="auto"/>
          <w:sz w:val="26"/>
          <w:szCs w:val="26"/>
        </w:rPr>
        <w:t>показател</w:t>
      </w:r>
      <w:proofErr w:type="spellEnd"/>
      <w:r w:rsidR="00BC60EE">
        <w:rPr>
          <w:i/>
          <w:color w:val="auto"/>
          <w:sz w:val="26"/>
          <w:szCs w:val="26"/>
        </w:rPr>
        <w:t xml:space="preserve"> </w:t>
      </w:r>
      <w:proofErr w:type="spellStart"/>
      <w:r w:rsidR="00BC60EE">
        <w:rPr>
          <w:i/>
          <w:color w:val="auto"/>
          <w:sz w:val="26"/>
          <w:szCs w:val="26"/>
        </w:rPr>
        <w:t>Сn</w:t>
      </w:r>
      <w:proofErr w:type="spellEnd"/>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Сn</w:t>
      </w:r>
      <w:proofErr w:type="spellEnd"/>
      <w:r w:rsidRPr="00A40514">
        <w:rPr>
          <w:i/>
          <w:color w:val="auto"/>
          <w:sz w:val="26"/>
          <w:szCs w:val="26"/>
        </w:rPr>
        <w:t xml:space="preserve"> е </w:t>
      </w:r>
      <w:proofErr w:type="spellStart"/>
      <w:r w:rsidRPr="00A40514">
        <w:rPr>
          <w:i/>
          <w:color w:val="auto"/>
          <w:sz w:val="26"/>
          <w:szCs w:val="26"/>
        </w:rPr>
        <w:t>показател</w:t>
      </w:r>
      <w:proofErr w:type="spellEnd"/>
      <w:r w:rsidRPr="00A40514">
        <w:rPr>
          <w:i/>
          <w:color w:val="auto"/>
          <w:sz w:val="26"/>
          <w:szCs w:val="26"/>
        </w:rPr>
        <w:t xml:space="preserve">, </w:t>
      </w:r>
      <w:proofErr w:type="spellStart"/>
      <w:r w:rsidRPr="00A40514">
        <w:rPr>
          <w:i/>
          <w:color w:val="auto"/>
          <w:sz w:val="26"/>
          <w:szCs w:val="26"/>
        </w:rPr>
        <w:t>отразяващ</w:t>
      </w:r>
      <w:proofErr w:type="spellEnd"/>
      <w:r w:rsidRPr="00A40514">
        <w:rPr>
          <w:i/>
          <w:color w:val="auto"/>
          <w:sz w:val="26"/>
          <w:szCs w:val="26"/>
        </w:rPr>
        <w:t xml:space="preserve"> </w:t>
      </w:r>
      <w:proofErr w:type="spellStart"/>
      <w:r w:rsidRPr="00A40514">
        <w:rPr>
          <w:i/>
          <w:color w:val="auto"/>
          <w:sz w:val="26"/>
          <w:szCs w:val="26"/>
        </w:rPr>
        <w:t>тежестта</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предложения</w:t>
      </w:r>
      <w:proofErr w:type="spellEnd"/>
      <w:r w:rsidRPr="00A40514">
        <w:rPr>
          <w:i/>
          <w:color w:val="auto"/>
          <w:sz w:val="26"/>
          <w:szCs w:val="26"/>
        </w:rPr>
        <w:t xml:space="preserve"> </w:t>
      </w:r>
      <w:proofErr w:type="spellStart"/>
      <w:r w:rsidRPr="00A40514">
        <w:rPr>
          <w:i/>
          <w:color w:val="auto"/>
          <w:sz w:val="26"/>
          <w:szCs w:val="26"/>
        </w:rPr>
        <w:t>от</w:t>
      </w:r>
      <w:proofErr w:type="spellEnd"/>
      <w:r w:rsidRPr="00A40514">
        <w:rPr>
          <w:i/>
          <w:color w:val="auto"/>
          <w:sz w:val="26"/>
          <w:szCs w:val="26"/>
        </w:rPr>
        <w:t xml:space="preserve"> </w:t>
      </w:r>
      <w:proofErr w:type="spellStart"/>
      <w:r w:rsidRPr="00A40514">
        <w:rPr>
          <w:i/>
          <w:color w:val="auto"/>
          <w:sz w:val="26"/>
          <w:szCs w:val="26"/>
        </w:rPr>
        <w:t>участника</w:t>
      </w:r>
      <w:proofErr w:type="spellEnd"/>
      <w:r w:rsidRPr="00A40514">
        <w:rPr>
          <w:i/>
          <w:color w:val="auto"/>
          <w:sz w:val="26"/>
          <w:szCs w:val="26"/>
        </w:rPr>
        <w:t xml:space="preserve"> </w:t>
      </w:r>
      <w:proofErr w:type="spellStart"/>
      <w:r w:rsidRPr="00A40514">
        <w:rPr>
          <w:i/>
          <w:color w:val="auto"/>
          <w:sz w:val="26"/>
          <w:szCs w:val="26"/>
        </w:rPr>
        <w:t>срок</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изпълнение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r w:rsidRPr="00A40514">
        <w:rPr>
          <w:i/>
          <w:color w:val="auto"/>
          <w:sz w:val="26"/>
          <w:szCs w:val="26"/>
          <w:lang w:val="bg-BG"/>
        </w:rPr>
        <w:t>строителството</w:t>
      </w:r>
      <w:r w:rsidRPr="00A40514">
        <w:rPr>
          <w:i/>
          <w:color w:val="auto"/>
          <w:sz w:val="26"/>
          <w:szCs w:val="26"/>
        </w:rPr>
        <w:t xml:space="preserve"> /в </w:t>
      </w:r>
      <w:proofErr w:type="spellStart"/>
      <w:r w:rsidRPr="00A40514">
        <w:rPr>
          <w:i/>
          <w:color w:val="auto"/>
          <w:sz w:val="26"/>
          <w:szCs w:val="26"/>
        </w:rPr>
        <w:t>календарни</w:t>
      </w:r>
      <w:proofErr w:type="spellEnd"/>
      <w:r w:rsidRPr="00A40514">
        <w:rPr>
          <w:i/>
          <w:color w:val="auto"/>
          <w:sz w:val="26"/>
          <w:szCs w:val="26"/>
        </w:rPr>
        <w:t xml:space="preserve"> </w:t>
      </w:r>
      <w:proofErr w:type="spellStart"/>
      <w:r w:rsidRPr="00A40514">
        <w:rPr>
          <w:i/>
          <w:color w:val="auto"/>
          <w:sz w:val="26"/>
          <w:szCs w:val="26"/>
        </w:rPr>
        <w:t>дни</w:t>
      </w:r>
      <w:proofErr w:type="spellEnd"/>
      <w:r w:rsidRPr="00A40514">
        <w:rPr>
          <w:i/>
          <w:color w:val="auto"/>
          <w:sz w:val="26"/>
          <w:szCs w:val="26"/>
        </w:rPr>
        <w:t>/</w:t>
      </w:r>
      <w:r w:rsidR="006B16FA">
        <w:rPr>
          <w:i/>
          <w:color w:val="auto"/>
          <w:sz w:val="26"/>
          <w:szCs w:val="26"/>
          <w:lang w:val="bg-BG"/>
        </w:rPr>
        <w:t xml:space="preserve"> </w:t>
      </w:r>
      <w:r w:rsidRPr="00A40514">
        <w:rPr>
          <w:i/>
          <w:color w:val="auto"/>
          <w:sz w:val="26"/>
          <w:szCs w:val="26"/>
        </w:rPr>
        <w:t xml:space="preserve">-  </w:t>
      </w:r>
      <w:proofErr w:type="spellStart"/>
      <w:r w:rsidRPr="00A40514">
        <w:rPr>
          <w:i/>
          <w:color w:val="auto"/>
          <w:sz w:val="26"/>
          <w:szCs w:val="26"/>
        </w:rPr>
        <w:t>тежест</w:t>
      </w:r>
      <w:proofErr w:type="spellEnd"/>
      <w:r w:rsidRPr="00A40514">
        <w:rPr>
          <w:i/>
          <w:color w:val="auto"/>
          <w:sz w:val="26"/>
          <w:szCs w:val="26"/>
        </w:rPr>
        <w:t xml:space="preserve"> </w:t>
      </w:r>
      <w:r w:rsidR="00785D10">
        <w:rPr>
          <w:i/>
          <w:color w:val="auto"/>
          <w:sz w:val="26"/>
          <w:szCs w:val="26"/>
          <w:lang w:val="bg-BG"/>
        </w:rPr>
        <w:t>40</w:t>
      </w:r>
      <w:r w:rsidRPr="00A40514">
        <w:rPr>
          <w:i/>
          <w:color w:val="auto"/>
          <w:sz w:val="26"/>
          <w:szCs w:val="26"/>
        </w:rPr>
        <w:t xml:space="preserve"> </w:t>
      </w:r>
      <w:proofErr w:type="spellStart"/>
      <w:r w:rsidRPr="00A40514">
        <w:rPr>
          <w:i/>
          <w:color w:val="auto"/>
          <w:sz w:val="26"/>
          <w:szCs w:val="26"/>
        </w:rPr>
        <w:t>точки</w:t>
      </w:r>
      <w:proofErr w:type="spellEnd"/>
      <w:r w:rsidRPr="00A40514">
        <w:rPr>
          <w:i/>
          <w:color w:val="auto"/>
          <w:sz w:val="26"/>
          <w:szCs w:val="26"/>
        </w:rPr>
        <w:t xml:space="preserve">, </w:t>
      </w:r>
    </w:p>
    <w:p w:rsidR="00A40514" w:rsidRPr="00A40514" w:rsidRDefault="00A40514" w:rsidP="00A40514">
      <w:pPr>
        <w:suppressAutoHyphens w:val="0"/>
        <w:autoSpaceDE w:val="0"/>
        <w:autoSpaceDN w:val="0"/>
        <w:adjustRightInd w:val="0"/>
        <w:ind w:right="1" w:firstLine="567"/>
        <w:jc w:val="both"/>
        <w:rPr>
          <w:i/>
          <w:color w:val="auto"/>
          <w:sz w:val="26"/>
          <w:szCs w:val="26"/>
        </w:rPr>
      </w:pPr>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нуждите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настоящата</w:t>
      </w:r>
      <w:proofErr w:type="spellEnd"/>
      <w:r w:rsidRPr="00A40514">
        <w:rPr>
          <w:i/>
          <w:color w:val="auto"/>
          <w:sz w:val="26"/>
          <w:szCs w:val="26"/>
        </w:rPr>
        <w:t xml:space="preserve"> </w:t>
      </w:r>
      <w:proofErr w:type="spellStart"/>
      <w:r w:rsidRPr="00A40514">
        <w:rPr>
          <w:i/>
          <w:color w:val="auto"/>
          <w:sz w:val="26"/>
          <w:szCs w:val="26"/>
        </w:rPr>
        <w:t>методика</w:t>
      </w:r>
      <w:proofErr w:type="spellEnd"/>
      <w:r w:rsidRPr="00A40514">
        <w:rPr>
          <w:i/>
          <w:color w:val="auto"/>
          <w:sz w:val="26"/>
          <w:szCs w:val="26"/>
        </w:rPr>
        <w:t xml:space="preserve"> </w:t>
      </w:r>
      <w:proofErr w:type="spellStart"/>
      <w:r w:rsidRPr="00A40514">
        <w:rPr>
          <w:i/>
          <w:color w:val="auto"/>
          <w:sz w:val="26"/>
          <w:szCs w:val="26"/>
        </w:rPr>
        <w:t>максималната</w:t>
      </w:r>
      <w:proofErr w:type="spellEnd"/>
      <w:r w:rsidRPr="00A40514">
        <w:rPr>
          <w:i/>
          <w:color w:val="auto"/>
          <w:sz w:val="26"/>
          <w:szCs w:val="26"/>
        </w:rPr>
        <w:t xml:space="preserve"> </w:t>
      </w:r>
      <w:proofErr w:type="spellStart"/>
      <w:r w:rsidRPr="00A40514">
        <w:rPr>
          <w:i/>
          <w:color w:val="auto"/>
          <w:sz w:val="26"/>
          <w:szCs w:val="26"/>
        </w:rPr>
        <w:t>стойност</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Сn</w:t>
      </w:r>
      <w:proofErr w:type="spellEnd"/>
      <w:r w:rsidRPr="00A40514">
        <w:rPr>
          <w:i/>
          <w:color w:val="auto"/>
          <w:sz w:val="26"/>
          <w:szCs w:val="26"/>
        </w:rPr>
        <w:t xml:space="preserve"> е </w:t>
      </w:r>
      <w:r w:rsidR="00785D10">
        <w:rPr>
          <w:i/>
          <w:color w:val="auto"/>
          <w:sz w:val="26"/>
          <w:szCs w:val="26"/>
          <w:lang w:val="bg-BG"/>
        </w:rPr>
        <w:t>40</w:t>
      </w:r>
      <w:r w:rsidRPr="00A40514">
        <w:rPr>
          <w:i/>
          <w:color w:val="auto"/>
          <w:sz w:val="26"/>
          <w:szCs w:val="26"/>
        </w:rPr>
        <w:t xml:space="preserve"> </w:t>
      </w:r>
      <w:proofErr w:type="spellStart"/>
      <w:r w:rsidRPr="00A40514">
        <w:rPr>
          <w:i/>
          <w:color w:val="auto"/>
          <w:sz w:val="26"/>
          <w:szCs w:val="26"/>
        </w:rPr>
        <w:t>точки</w:t>
      </w:r>
      <w:proofErr w:type="spellEnd"/>
      <w:r w:rsidRPr="00A40514">
        <w:rPr>
          <w:i/>
          <w:color w:val="auto"/>
          <w:sz w:val="26"/>
          <w:szCs w:val="26"/>
        </w:rPr>
        <w:t xml:space="preserve">; </w:t>
      </w:r>
    </w:p>
    <w:p w:rsidR="00A40514" w:rsidRPr="00A40514" w:rsidRDefault="00A40514" w:rsidP="00A40514">
      <w:pPr>
        <w:suppressAutoHyphens w:val="0"/>
        <w:autoSpaceDE w:val="0"/>
        <w:autoSpaceDN w:val="0"/>
        <w:adjustRightInd w:val="0"/>
        <w:ind w:right="1" w:firstLine="567"/>
        <w:jc w:val="both"/>
        <w:rPr>
          <w:i/>
          <w:color w:val="auto"/>
          <w:sz w:val="26"/>
          <w:szCs w:val="26"/>
        </w:rPr>
      </w:pPr>
      <w:r w:rsidRPr="00A40514">
        <w:rPr>
          <w:i/>
          <w:color w:val="auto"/>
          <w:sz w:val="26"/>
          <w:szCs w:val="26"/>
        </w:rPr>
        <w:t></w:t>
      </w:r>
      <w:proofErr w:type="spellStart"/>
      <w:r w:rsidRPr="00A40514">
        <w:rPr>
          <w:i/>
          <w:color w:val="auto"/>
          <w:sz w:val="26"/>
          <w:szCs w:val="26"/>
        </w:rPr>
        <w:t>Максимален</w:t>
      </w:r>
      <w:proofErr w:type="spellEnd"/>
      <w:r w:rsidRPr="00A40514">
        <w:rPr>
          <w:i/>
          <w:color w:val="auto"/>
          <w:sz w:val="26"/>
          <w:szCs w:val="26"/>
        </w:rPr>
        <w:t xml:space="preserve"> </w:t>
      </w:r>
      <w:proofErr w:type="spellStart"/>
      <w:r w:rsidRPr="00A40514">
        <w:rPr>
          <w:i/>
          <w:color w:val="auto"/>
          <w:sz w:val="26"/>
          <w:szCs w:val="26"/>
        </w:rPr>
        <w:t>брой</w:t>
      </w:r>
      <w:proofErr w:type="spellEnd"/>
      <w:r w:rsidRPr="00A40514">
        <w:rPr>
          <w:i/>
          <w:color w:val="auto"/>
          <w:sz w:val="26"/>
          <w:szCs w:val="26"/>
        </w:rPr>
        <w:t xml:space="preserve"> </w:t>
      </w:r>
      <w:proofErr w:type="spellStart"/>
      <w:r w:rsidRPr="00A40514">
        <w:rPr>
          <w:i/>
          <w:color w:val="auto"/>
          <w:sz w:val="26"/>
          <w:szCs w:val="26"/>
        </w:rPr>
        <w:t>точки</w:t>
      </w:r>
      <w:proofErr w:type="spellEnd"/>
      <w:r w:rsidRPr="00A40514">
        <w:rPr>
          <w:i/>
          <w:color w:val="auto"/>
          <w:sz w:val="26"/>
          <w:szCs w:val="26"/>
        </w:rPr>
        <w:t xml:space="preserve"> – </w:t>
      </w:r>
      <w:r w:rsidR="00785D10">
        <w:rPr>
          <w:i/>
          <w:color w:val="auto"/>
          <w:sz w:val="26"/>
          <w:szCs w:val="26"/>
          <w:lang w:val="bg-BG"/>
        </w:rPr>
        <w:t>40</w:t>
      </w:r>
      <w:r w:rsidRPr="00A40514">
        <w:rPr>
          <w:i/>
          <w:color w:val="auto"/>
          <w:sz w:val="26"/>
          <w:szCs w:val="26"/>
        </w:rPr>
        <w:t xml:space="preserve">, </w:t>
      </w:r>
      <w:proofErr w:type="spellStart"/>
      <w:r w:rsidRPr="00A40514">
        <w:rPr>
          <w:i/>
          <w:color w:val="auto"/>
          <w:sz w:val="26"/>
          <w:szCs w:val="26"/>
        </w:rPr>
        <w:t>получава</w:t>
      </w:r>
      <w:proofErr w:type="spellEnd"/>
      <w:r w:rsidRPr="00A40514">
        <w:rPr>
          <w:i/>
          <w:color w:val="auto"/>
          <w:sz w:val="26"/>
          <w:szCs w:val="26"/>
        </w:rPr>
        <w:t xml:space="preserve"> </w:t>
      </w:r>
      <w:proofErr w:type="spellStart"/>
      <w:r w:rsidR="007B6774">
        <w:rPr>
          <w:i/>
          <w:color w:val="auto"/>
          <w:sz w:val="26"/>
          <w:szCs w:val="26"/>
        </w:rPr>
        <w:t>офертата</w:t>
      </w:r>
      <w:proofErr w:type="spellEnd"/>
      <w:r w:rsidR="007B6774">
        <w:rPr>
          <w:i/>
          <w:color w:val="auto"/>
          <w:sz w:val="26"/>
          <w:szCs w:val="26"/>
        </w:rPr>
        <w:t xml:space="preserve"> с </w:t>
      </w:r>
      <w:proofErr w:type="spellStart"/>
      <w:r w:rsidR="007B6774">
        <w:rPr>
          <w:i/>
          <w:color w:val="auto"/>
          <w:sz w:val="26"/>
          <w:szCs w:val="26"/>
        </w:rPr>
        <w:t>предложен</w:t>
      </w:r>
      <w:proofErr w:type="spellEnd"/>
      <w:r w:rsidR="007B6774">
        <w:rPr>
          <w:i/>
          <w:color w:val="auto"/>
          <w:sz w:val="26"/>
          <w:szCs w:val="26"/>
        </w:rPr>
        <w:t xml:space="preserve"> </w:t>
      </w:r>
      <w:proofErr w:type="spellStart"/>
      <w:r w:rsidR="007B6774">
        <w:rPr>
          <w:i/>
          <w:color w:val="auto"/>
          <w:sz w:val="26"/>
          <w:szCs w:val="26"/>
        </w:rPr>
        <w:t>най-кратък</w:t>
      </w:r>
      <w:proofErr w:type="spellEnd"/>
      <w:r w:rsidR="00785D10">
        <w:rPr>
          <w:i/>
          <w:color w:val="auto"/>
          <w:sz w:val="26"/>
          <w:szCs w:val="26"/>
          <w:lang w:val="bg-BG"/>
        </w:rPr>
        <w:t xml:space="preserve"> </w:t>
      </w:r>
      <w:proofErr w:type="spellStart"/>
      <w:r w:rsidRPr="00A40514">
        <w:rPr>
          <w:i/>
          <w:color w:val="auto"/>
          <w:sz w:val="26"/>
          <w:szCs w:val="26"/>
        </w:rPr>
        <w:t>срок</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изпълнение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r w:rsidRPr="00A40514">
        <w:rPr>
          <w:i/>
          <w:color w:val="auto"/>
          <w:sz w:val="26"/>
          <w:szCs w:val="26"/>
          <w:lang w:val="bg-BG"/>
        </w:rPr>
        <w:t>строителството</w:t>
      </w:r>
      <w:r w:rsidRPr="00A40514">
        <w:rPr>
          <w:i/>
          <w:color w:val="auto"/>
          <w:sz w:val="26"/>
          <w:szCs w:val="26"/>
        </w:rPr>
        <w:t>;</w:t>
      </w:r>
    </w:p>
    <w:p w:rsidR="00A40514" w:rsidRPr="00A40514" w:rsidRDefault="00A40514" w:rsidP="00A40514">
      <w:pPr>
        <w:suppressAutoHyphens w:val="0"/>
        <w:autoSpaceDE w:val="0"/>
        <w:autoSpaceDN w:val="0"/>
        <w:adjustRightInd w:val="0"/>
        <w:ind w:right="1" w:firstLine="567"/>
        <w:jc w:val="both"/>
        <w:rPr>
          <w:i/>
          <w:color w:val="auto"/>
          <w:sz w:val="26"/>
          <w:szCs w:val="26"/>
          <w:lang w:val="bg-BG"/>
        </w:rPr>
      </w:pPr>
      <w:r w:rsidRPr="00A40514">
        <w:rPr>
          <w:i/>
          <w:color w:val="auto"/>
          <w:sz w:val="26"/>
          <w:szCs w:val="26"/>
        </w:rPr>
        <w:t></w:t>
      </w:r>
      <w:proofErr w:type="spellStart"/>
      <w:r w:rsidRPr="00A40514">
        <w:rPr>
          <w:i/>
          <w:color w:val="auto"/>
          <w:sz w:val="26"/>
          <w:szCs w:val="26"/>
        </w:rPr>
        <w:t>Точките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останалите</w:t>
      </w:r>
      <w:proofErr w:type="spellEnd"/>
      <w:r w:rsidRPr="00A40514">
        <w:rPr>
          <w:i/>
          <w:color w:val="auto"/>
          <w:sz w:val="26"/>
          <w:szCs w:val="26"/>
        </w:rPr>
        <w:t xml:space="preserve"> </w:t>
      </w:r>
      <w:proofErr w:type="spellStart"/>
      <w:r w:rsidRPr="00A40514">
        <w:rPr>
          <w:i/>
          <w:color w:val="auto"/>
          <w:sz w:val="26"/>
          <w:szCs w:val="26"/>
        </w:rPr>
        <w:t>участници</w:t>
      </w:r>
      <w:proofErr w:type="spellEnd"/>
      <w:r w:rsidRPr="00A40514">
        <w:rPr>
          <w:i/>
          <w:color w:val="auto"/>
          <w:sz w:val="26"/>
          <w:szCs w:val="26"/>
        </w:rPr>
        <w:t xml:space="preserve"> </w:t>
      </w:r>
      <w:proofErr w:type="spellStart"/>
      <w:r w:rsidRPr="00A40514">
        <w:rPr>
          <w:i/>
          <w:color w:val="auto"/>
          <w:sz w:val="26"/>
          <w:szCs w:val="26"/>
        </w:rPr>
        <w:t>се</w:t>
      </w:r>
      <w:proofErr w:type="spellEnd"/>
      <w:r w:rsidRPr="00A40514">
        <w:rPr>
          <w:i/>
          <w:color w:val="auto"/>
          <w:sz w:val="26"/>
          <w:szCs w:val="26"/>
        </w:rPr>
        <w:t xml:space="preserve"> </w:t>
      </w:r>
      <w:proofErr w:type="spellStart"/>
      <w:r w:rsidRPr="00A40514">
        <w:rPr>
          <w:i/>
          <w:color w:val="auto"/>
          <w:sz w:val="26"/>
          <w:szCs w:val="26"/>
        </w:rPr>
        <w:t>определят</w:t>
      </w:r>
      <w:proofErr w:type="spellEnd"/>
      <w:r w:rsidRPr="00A40514">
        <w:rPr>
          <w:i/>
          <w:color w:val="auto"/>
          <w:sz w:val="26"/>
          <w:szCs w:val="26"/>
        </w:rPr>
        <w:t xml:space="preserve"> в </w:t>
      </w:r>
      <w:proofErr w:type="spellStart"/>
      <w:r w:rsidRPr="00A40514">
        <w:rPr>
          <w:i/>
          <w:color w:val="auto"/>
          <w:sz w:val="26"/>
          <w:szCs w:val="26"/>
        </w:rPr>
        <w:t>съотношение</w:t>
      </w:r>
      <w:proofErr w:type="spellEnd"/>
      <w:r w:rsidRPr="00A40514">
        <w:rPr>
          <w:i/>
          <w:color w:val="auto"/>
          <w:sz w:val="26"/>
          <w:szCs w:val="26"/>
        </w:rPr>
        <w:t xml:space="preserve"> </w:t>
      </w:r>
      <w:proofErr w:type="spellStart"/>
      <w:r w:rsidRPr="00A40514">
        <w:rPr>
          <w:i/>
          <w:color w:val="auto"/>
          <w:sz w:val="26"/>
          <w:szCs w:val="26"/>
        </w:rPr>
        <w:t>към</w:t>
      </w:r>
      <w:proofErr w:type="spellEnd"/>
      <w:r w:rsidRPr="00A40514">
        <w:rPr>
          <w:i/>
          <w:color w:val="auto"/>
          <w:sz w:val="26"/>
          <w:szCs w:val="26"/>
        </w:rPr>
        <w:t xml:space="preserve"> </w:t>
      </w:r>
      <w:proofErr w:type="spellStart"/>
      <w:r w:rsidRPr="00A40514">
        <w:rPr>
          <w:i/>
          <w:color w:val="auto"/>
          <w:sz w:val="26"/>
          <w:szCs w:val="26"/>
        </w:rPr>
        <w:t>най-краткия</w:t>
      </w:r>
      <w:proofErr w:type="spellEnd"/>
      <w:r w:rsidRPr="00A40514">
        <w:rPr>
          <w:i/>
          <w:color w:val="auto"/>
          <w:sz w:val="26"/>
          <w:szCs w:val="26"/>
        </w:rPr>
        <w:t xml:space="preserve"> </w:t>
      </w:r>
      <w:proofErr w:type="spellStart"/>
      <w:r w:rsidRPr="00A40514">
        <w:rPr>
          <w:i/>
          <w:color w:val="auto"/>
          <w:sz w:val="26"/>
          <w:szCs w:val="26"/>
        </w:rPr>
        <w:t>срок</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изпълнение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r w:rsidRPr="00A40514">
        <w:rPr>
          <w:i/>
          <w:color w:val="auto"/>
          <w:sz w:val="26"/>
          <w:szCs w:val="26"/>
          <w:lang w:val="bg-BG"/>
        </w:rPr>
        <w:t>строителството</w:t>
      </w:r>
      <w:r w:rsidRPr="00A40514">
        <w:rPr>
          <w:i/>
          <w:color w:val="auto"/>
          <w:sz w:val="26"/>
          <w:szCs w:val="26"/>
        </w:rPr>
        <w:t xml:space="preserve"> </w:t>
      </w:r>
      <w:proofErr w:type="spellStart"/>
      <w:r w:rsidRPr="00A40514">
        <w:rPr>
          <w:i/>
          <w:color w:val="auto"/>
          <w:sz w:val="26"/>
          <w:szCs w:val="26"/>
        </w:rPr>
        <w:t>по</w:t>
      </w:r>
      <w:proofErr w:type="spellEnd"/>
      <w:r w:rsidRPr="00A40514">
        <w:rPr>
          <w:i/>
          <w:color w:val="auto"/>
          <w:sz w:val="26"/>
          <w:szCs w:val="26"/>
        </w:rPr>
        <w:t xml:space="preserve"> </w:t>
      </w:r>
      <w:proofErr w:type="spellStart"/>
      <w:r w:rsidRPr="00A40514">
        <w:rPr>
          <w:i/>
          <w:color w:val="auto"/>
          <w:sz w:val="26"/>
          <w:szCs w:val="26"/>
        </w:rPr>
        <w:t>следната</w:t>
      </w:r>
      <w:proofErr w:type="spellEnd"/>
      <w:r w:rsidRPr="00A40514">
        <w:rPr>
          <w:i/>
          <w:color w:val="auto"/>
          <w:sz w:val="26"/>
          <w:szCs w:val="26"/>
        </w:rPr>
        <w:t xml:space="preserve"> </w:t>
      </w:r>
      <w:proofErr w:type="spellStart"/>
      <w:r w:rsidRPr="00A40514">
        <w:rPr>
          <w:i/>
          <w:color w:val="auto"/>
          <w:sz w:val="26"/>
          <w:szCs w:val="26"/>
        </w:rPr>
        <w:t>формула</w:t>
      </w:r>
      <w:proofErr w:type="spellEnd"/>
      <w:r w:rsidR="006B16FA">
        <w:rPr>
          <w:i/>
          <w:color w:val="auto"/>
          <w:sz w:val="26"/>
          <w:szCs w:val="26"/>
          <w:lang w:val="bg-BG"/>
        </w:rPr>
        <w:t>:</w:t>
      </w:r>
    </w:p>
    <w:p w:rsidR="00A40514" w:rsidRPr="00A40514" w:rsidRDefault="00A40514" w:rsidP="00A40514">
      <w:pPr>
        <w:suppressAutoHyphens w:val="0"/>
        <w:autoSpaceDE w:val="0"/>
        <w:autoSpaceDN w:val="0"/>
        <w:adjustRightInd w:val="0"/>
        <w:ind w:right="1" w:firstLine="567"/>
        <w:jc w:val="both"/>
        <w:rPr>
          <w:i/>
          <w:color w:val="auto"/>
          <w:sz w:val="26"/>
          <w:szCs w:val="26"/>
        </w:rPr>
      </w:pP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Сn</w:t>
      </w:r>
      <w:proofErr w:type="spellEnd"/>
      <w:r w:rsidRPr="00A40514">
        <w:rPr>
          <w:i/>
          <w:color w:val="auto"/>
          <w:sz w:val="26"/>
          <w:szCs w:val="26"/>
        </w:rPr>
        <w:t>= (</w:t>
      </w:r>
      <w:proofErr w:type="spellStart"/>
      <w:r w:rsidRPr="00A40514">
        <w:rPr>
          <w:i/>
          <w:color w:val="auto"/>
          <w:sz w:val="26"/>
          <w:szCs w:val="26"/>
        </w:rPr>
        <w:t>Сmin</w:t>
      </w:r>
      <w:proofErr w:type="spellEnd"/>
      <w:r w:rsidRPr="00A40514">
        <w:rPr>
          <w:i/>
          <w:color w:val="auto"/>
          <w:sz w:val="26"/>
          <w:szCs w:val="26"/>
        </w:rPr>
        <w:t xml:space="preserve"> / </w:t>
      </w:r>
      <w:proofErr w:type="spellStart"/>
      <w:r w:rsidRPr="00A40514">
        <w:rPr>
          <w:i/>
          <w:color w:val="auto"/>
          <w:sz w:val="26"/>
          <w:szCs w:val="26"/>
        </w:rPr>
        <w:t>Сi</w:t>
      </w:r>
      <w:proofErr w:type="spellEnd"/>
      <w:r w:rsidRPr="00A40514">
        <w:rPr>
          <w:i/>
          <w:color w:val="auto"/>
          <w:sz w:val="26"/>
          <w:szCs w:val="26"/>
        </w:rPr>
        <w:t xml:space="preserve">) х </w:t>
      </w:r>
      <w:r w:rsidR="00785D10">
        <w:rPr>
          <w:i/>
          <w:color w:val="auto"/>
          <w:sz w:val="26"/>
          <w:szCs w:val="26"/>
          <w:lang w:val="bg-BG"/>
        </w:rPr>
        <w:t>4</w:t>
      </w:r>
      <w:r w:rsidR="006B16FA">
        <w:rPr>
          <w:i/>
          <w:color w:val="auto"/>
          <w:sz w:val="26"/>
          <w:szCs w:val="26"/>
          <w:lang w:val="bg-BG"/>
        </w:rPr>
        <w:t>0</w:t>
      </w:r>
      <w:r w:rsidRPr="00A40514">
        <w:rPr>
          <w:i/>
          <w:color w:val="auto"/>
          <w:sz w:val="26"/>
          <w:szCs w:val="26"/>
        </w:rPr>
        <w:t xml:space="preserve">, </w:t>
      </w:r>
      <w:proofErr w:type="spellStart"/>
      <w:r w:rsidRPr="00A40514">
        <w:rPr>
          <w:i/>
          <w:color w:val="auto"/>
          <w:sz w:val="26"/>
          <w:szCs w:val="26"/>
        </w:rPr>
        <w:t>където</w:t>
      </w:r>
      <w:proofErr w:type="spellEnd"/>
    </w:p>
    <w:p w:rsidR="00A40514" w:rsidRPr="00A40514" w:rsidRDefault="00A40514" w:rsidP="00A40514">
      <w:pPr>
        <w:suppressAutoHyphens w:val="0"/>
        <w:autoSpaceDE w:val="0"/>
        <w:autoSpaceDN w:val="0"/>
        <w:adjustRightInd w:val="0"/>
        <w:ind w:right="1" w:firstLine="567"/>
        <w:jc w:val="both"/>
        <w:rPr>
          <w:i/>
          <w:color w:val="auto"/>
          <w:sz w:val="26"/>
          <w:szCs w:val="26"/>
        </w:rPr>
      </w:pPr>
    </w:p>
    <w:p w:rsidR="00A40514" w:rsidRPr="00A40514" w:rsidRDefault="00A40514" w:rsidP="00A40514">
      <w:pPr>
        <w:suppressAutoHyphens w:val="0"/>
        <w:autoSpaceDE w:val="0"/>
        <w:autoSpaceDN w:val="0"/>
        <w:adjustRightInd w:val="0"/>
        <w:ind w:right="1" w:firstLine="567"/>
        <w:jc w:val="both"/>
        <w:rPr>
          <w:i/>
          <w:color w:val="auto"/>
          <w:sz w:val="26"/>
          <w:szCs w:val="26"/>
          <w:lang w:val="bg-BG"/>
        </w:rPr>
      </w:pPr>
      <w:proofErr w:type="spellStart"/>
      <w:r w:rsidRPr="00A40514">
        <w:rPr>
          <w:i/>
          <w:color w:val="auto"/>
          <w:sz w:val="26"/>
          <w:szCs w:val="26"/>
        </w:rPr>
        <w:t>Сmin</w:t>
      </w:r>
      <w:proofErr w:type="spellEnd"/>
      <w:r w:rsidRPr="00A40514">
        <w:rPr>
          <w:i/>
          <w:color w:val="auto"/>
          <w:sz w:val="26"/>
          <w:szCs w:val="26"/>
        </w:rPr>
        <w:t xml:space="preserve"> – </w:t>
      </w:r>
      <w:proofErr w:type="spellStart"/>
      <w:r w:rsidRPr="00A40514">
        <w:rPr>
          <w:i/>
          <w:color w:val="auto"/>
          <w:sz w:val="26"/>
          <w:szCs w:val="26"/>
        </w:rPr>
        <w:t>представлява</w:t>
      </w:r>
      <w:proofErr w:type="spellEnd"/>
      <w:r w:rsidRPr="00A40514">
        <w:rPr>
          <w:i/>
          <w:color w:val="auto"/>
          <w:sz w:val="26"/>
          <w:szCs w:val="26"/>
        </w:rPr>
        <w:t xml:space="preserve"> </w:t>
      </w:r>
      <w:proofErr w:type="spellStart"/>
      <w:r w:rsidRPr="00A40514">
        <w:rPr>
          <w:i/>
          <w:color w:val="auto"/>
          <w:sz w:val="26"/>
          <w:szCs w:val="26"/>
        </w:rPr>
        <w:t>минималният</w:t>
      </w:r>
      <w:proofErr w:type="spellEnd"/>
      <w:r w:rsidRPr="00A40514">
        <w:rPr>
          <w:i/>
          <w:color w:val="auto"/>
          <w:sz w:val="26"/>
          <w:szCs w:val="26"/>
        </w:rPr>
        <w:t xml:space="preserve"> (</w:t>
      </w:r>
      <w:proofErr w:type="spellStart"/>
      <w:r w:rsidRPr="00A40514">
        <w:rPr>
          <w:i/>
          <w:color w:val="auto"/>
          <w:sz w:val="26"/>
          <w:szCs w:val="26"/>
        </w:rPr>
        <w:t>най-кратък</w:t>
      </w:r>
      <w:proofErr w:type="spellEnd"/>
      <w:r w:rsidRPr="00A40514">
        <w:rPr>
          <w:i/>
          <w:color w:val="auto"/>
          <w:sz w:val="26"/>
          <w:szCs w:val="26"/>
        </w:rPr>
        <w:t xml:space="preserve">) </w:t>
      </w:r>
      <w:proofErr w:type="spellStart"/>
      <w:r w:rsidRPr="00A40514">
        <w:rPr>
          <w:i/>
          <w:color w:val="auto"/>
          <w:sz w:val="26"/>
          <w:szCs w:val="26"/>
        </w:rPr>
        <w:t>предложен</w:t>
      </w:r>
      <w:proofErr w:type="spellEnd"/>
      <w:r w:rsidRPr="00A40514">
        <w:rPr>
          <w:i/>
          <w:color w:val="auto"/>
          <w:sz w:val="26"/>
          <w:szCs w:val="26"/>
        </w:rPr>
        <w:t xml:space="preserve"> </w:t>
      </w:r>
      <w:proofErr w:type="spellStart"/>
      <w:r w:rsidRPr="00A40514">
        <w:rPr>
          <w:i/>
          <w:color w:val="auto"/>
          <w:sz w:val="26"/>
          <w:szCs w:val="26"/>
        </w:rPr>
        <w:t>срок</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изпълнение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r w:rsidRPr="00A40514">
        <w:rPr>
          <w:i/>
          <w:color w:val="auto"/>
          <w:sz w:val="26"/>
          <w:szCs w:val="26"/>
          <w:lang w:val="bg-BG"/>
        </w:rPr>
        <w:t>строителството</w:t>
      </w:r>
      <w:r w:rsidR="006B16FA">
        <w:rPr>
          <w:i/>
          <w:color w:val="auto"/>
          <w:sz w:val="26"/>
          <w:szCs w:val="26"/>
          <w:lang w:val="bg-BG"/>
        </w:rPr>
        <w:t xml:space="preserve"> </w:t>
      </w: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Сi</w:t>
      </w:r>
      <w:proofErr w:type="spellEnd"/>
      <w:r w:rsidRPr="00A40514">
        <w:rPr>
          <w:i/>
          <w:color w:val="auto"/>
          <w:sz w:val="26"/>
          <w:szCs w:val="26"/>
        </w:rPr>
        <w:t xml:space="preserve"> – </w:t>
      </w:r>
      <w:proofErr w:type="spellStart"/>
      <w:r w:rsidRPr="00A40514">
        <w:rPr>
          <w:i/>
          <w:color w:val="auto"/>
          <w:sz w:val="26"/>
          <w:szCs w:val="26"/>
        </w:rPr>
        <w:t>представлява</w:t>
      </w:r>
      <w:proofErr w:type="spellEnd"/>
      <w:r w:rsidRPr="00A40514">
        <w:rPr>
          <w:i/>
          <w:color w:val="auto"/>
          <w:sz w:val="26"/>
          <w:szCs w:val="26"/>
        </w:rPr>
        <w:t xml:space="preserve"> </w:t>
      </w:r>
      <w:proofErr w:type="spellStart"/>
      <w:r w:rsidRPr="00A40514">
        <w:rPr>
          <w:i/>
          <w:color w:val="auto"/>
          <w:sz w:val="26"/>
          <w:szCs w:val="26"/>
        </w:rPr>
        <w:t>срок</w:t>
      </w:r>
      <w:r w:rsidR="007B6774">
        <w:rPr>
          <w:i/>
          <w:color w:val="auto"/>
          <w:sz w:val="26"/>
          <w:szCs w:val="26"/>
          <w:lang w:val="bg-BG"/>
        </w:rPr>
        <w:t>ът</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изпълнение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r w:rsidRPr="00A40514">
        <w:rPr>
          <w:i/>
          <w:color w:val="auto"/>
          <w:sz w:val="26"/>
          <w:szCs w:val="26"/>
          <w:lang w:val="bg-BG"/>
        </w:rPr>
        <w:t>строителството</w:t>
      </w:r>
      <w:r w:rsidRPr="00A40514">
        <w:rPr>
          <w:i/>
          <w:color w:val="auto"/>
          <w:sz w:val="26"/>
          <w:szCs w:val="26"/>
        </w:rPr>
        <w:t xml:space="preserve">, </w:t>
      </w:r>
      <w:proofErr w:type="spellStart"/>
      <w:r w:rsidRPr="00A40514">
        <w:rPr>
          <w:i/>
          <w:color w:val="auto"/>
          <w:sz w:val="26"/>
          <w:szCs w:val="26"/>
        </w:rPr>
        <w:t>предложен</w:t>
      </w:r>
      <w:proofErr w:type="spellEnd"/>
      <w:r w:rsidRPr="00A40514">
        <w:rPr>
          <w:i/>
          <w:color w:val="auto"/>
          <w:sz w:val="26"/>
          <w:szCs w:val="26"/>
        </w:rPr>
        <w:t xml:space="preserve"> </w:t>
      </w:r>
      <w:proofErr w:type="spellStart"/>
      <w:r w:rsidRPr="00A40514">
        <w:rPr>
          <w:i/>
          <w:color w:val="auto"/>
          <w:sz w:val="26"/>
          <w:szCs w:val="26"/>
        </w:rPr>
        <w:t>от</w:t>
      </w:r>
      <w:proofErr w:type="spellEnd"/>
      <w:r w:rsidRPr="00A40514">
        <w:rPr>
          <w:i/>
          <w:color w:val="auto"/>
          <w:sz w:val="26"/>
          <w:szCs w:val="26"/>
        </w:rPr>
        <w:t xml:space="preserve"> i-</w:t>
      </w:r>
      <w:proofErr w:type="spellStart"/>
      <w:r w:rsidRPr="00A40514">
        <w:rPr>
          <w:i/>
          <w:color w:val="auto"/>
          <w:sz w:val="26"/>
          <w:szCs w:val="26"/>
        </w:rPr>
        <w:t>тия</w:t>
      </w:r>
      <w:proofErr w:type="spellEnd"/>
      <w:r w:rsidRPr="00A40514">
        <w:rPr>
          <w:i/>
          <w:color w:val="auto"/>
          <w:sz w:val="26"/>
          <w:szCs w:val="26"/>
        </w:rPr>
        <w:t xml:space="preserve">  </w:t>
      </w:r>
      <w:proofErr w:type="spellStart"/>
      <w:r w:rsidRPr="00A40514">
        <w:rPr>
          <w:i/>
          <w:color w:val="auto"/>
          <w:sz w:val="26"/>
          <w:szCs w:val="26"/>
        </w:rPr>
        <w:t>участник</w:t>
      </w:r>
      <w:proofErr w:type="spellEnd"/>
      <w:r w:rsidRPr="00A40514">
        <w:rPr>
          <w:i/>
          <w:color w:val="auto"/>
          <w:sz w:val="26"/>
          <w:szCs w:val="26"/>
        </w:rPr>
        <w:t>.</w:t>
      </w: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Сn</w:t>
      </w:r>
      <w:proofErr w:type="spellEnd"/>
      <w:r w:rsidRPr="00A40514">
        <w:rPr>
          <w:i/>
          <w:color w:val="auto"/>
          <w:sz w:val="26"/>
          <w:szCs w:val="26"/>
        </w:rPr>
        <w:t xml:space="preserve"> </w:t>
      </w:r>
      <w:proofErr w:type="spellStart"/>
      <w:r w:rsidRPr="00A40514">
        <w:rPr>
          <w:i/>
          <w:color w:val="auto"/>
          <w:sz w:val="26"/>
          <w:szCs w:val="26"/>
        </w:rPr>
        <w:t>се</w:t>
      </w:r>
      <w:proofErr w:type="spellEnd"/>
      <w:r w:rsidRPr="00A40514">
        <w:rPr>
          <w:i/>
          <w:color w:val="auto"/>
          <w:sz w:val="26"/>
          <w:szCs w:val="26"/>
        </w:rPr>
        <w:t xml:space="preserve"> </w:t>
      </w:r>
      <w:proofErr w:type="spellStart"/>
      <w:r w:rsidRPr="00A40514">
        <w:rPr>
          <w:i/>
          <w:color w:val="auto"/>
          <w:sz w:val="26"/>
          <w:szCs w:val="26"/>
        </w:rPr>
        <w:t>изчислява</w:t>
      </w:r>
      <w:proofErr w:type="spellEnd"/>
      <w:r w:rsidRPr="00A40514">
        <w:rPr>
          <w:i/>
          <w:color w:val="auto"/>
          <w:sz w:val="26"/>
          <w:szCs w:val="26"/>
        </w:rPr>
        <w:t xml:space="preserve"> </w:t>
      </w:r>
      <w:proofErr w:type="spellStart"/>
      <w:r w:rsidRPr="00A40514">
        <w:rPr>
          <w:i/>
          <w:color w:val="auto"/>
          <w:sz w:val="26"/>
          <w:szCs w:val="26"/>
        </w:rPr>
        <w:t>до</w:t>
      </w:r>
      <w:proofErr w:type="spellEnd"/>
      <w:r w:rsidRPr="00A40514">
        <w:rPr>
          <w:i/>
          <w:color w:val="auto"/>
          <w:sz w:val="26"/>
          <w:szCs w:val="26"/>
        </w:rPr>
        <w:t xml:space="preserve"> </w:t>
      </w:r>
      <w:proofErr w:type="spellStart"/>
      <w:r w:rsidRPr="00A40514">
        <w:rPr>
          <w:i/>
          <w:color w:val="auto"/>
          <w:sz w:val="26"/>
          <w:szCs w:val="26"/>
        </w:rPr>
        <w:t>втория</w:t>
      </w:r>
      <w:proofErr w:type="spellEnd"/>
      <w:r w:rsidRPr="00A40514">
        <w:rPr>
          <w:i/>
          <w:color w:val="auto"/>
          <w:sz w:val="26"/>
          <w:szCs w:val="26"/>
        </w:rPr>
        <w:t xml:space="preserve"> </w:t>
      </w:r>
      <w:proofErr w:type="spellStart"/>
      <w:r w:rsidRPr="00A40514">
        <w:rPr>
          <w:i/>
          <w:color w:val="auto"/>
          <w:sz w:val="26"/>
          <w:szCs w:val="26"/>
        </w:rPr>
        <w:t>знак</w:t>
      </w:r>
      <w:proofErr w:type="spellEnd"/>
      <w:r w:rsidRPr="00A40514">
        <w:rPr>
          <w:i/>
          <w:color w:val="auto"/>
          <w:sz w:val="26"/>
          <w:szCs w:val="26"/>
        </w:rPr>
        <w:t xml:space="preserve"> </w:t>
      </w:r>
      <w:proofErr w:type="spellStart"/>
      <w:r w:rsidRPr="00A40514">
        <w:rPr>
          <w:i/>
          <w:color w:val="auto"/>
          <w:sz w:val="26"/>
          <w:szCs w:val="26"/>
        </w:rPr>
        <w:t>след</w:t>
      </w:r>
      <w:proofErr w:type="spellEnd"/>
      <w:r w:rsidRPr="00A40514">
        <w:rPr>
          <w:i/>
          <w:color w:val="auto"/>
          <w:sz w:val="26"/>
          <w:szCs w:val="26"/>
        </w:rPr>
        <w:t xml:space="preserve"> </w:t>
      </w:r>
      <w:proofErr w:type="spellStart"/>
      <w:r w:rsidRPr="00A40514">
        <w:rPr>
          <w:i/>
          <w:color w:val="auto"/>
          <w:sz w:val="26"/>
          <w:szCs w:val="26"/>
        </w:rPr>
        <w:t>десетичната</w:t>
      </w:r>
      <w:proofErr w:type="spellEnd"/>
      <w:r w:rsidRPr="00A40514">
        <w:rPr>
          <w:i/>
          <w:color w:val="auto"/>
          <w:sz w:val="26"/>
          <w:szCs w:val="26"/>
        </w:rPr>
        <w:t xml:space="preserve"> </w:t>
      </w:r>
      <w:proofErr w:type="spellStart"/>
      <w:r w:rsidRPr="00A40514">
        <w:rPr>
          <w:i/>
          <w:color w:val="auto"/>
          <w:sz w:val="26"/>
          <w:szCs w:val="26"/>
        </w:rPr>
        <w:t>запетая</w:t>
      </w:r>
      <w:proofErr w:type="spellEnd"/>
      <w:r w:rsidRPr="00A40514">
        <w:rPr>
          <w:i/>
          <w:color w:val="auto"/>
          <w:sz w:val="26"/>
          <w:szCs w:val="26"/>
        </w:rPr>
        <w:t xml:space="preserve">.  </w:t>
      </w:r>
    </w:p>
    <w:p w:rsidR="00A40514" w:rsidRDefault="00A40514" w:rsidP="00A40514">
      <w:pPr>
        <w:suppressAutoHyphens w:val="0"/>
        <w:autoSpaceDE w:val="0"/>
        <w:autoSpaceDN w:val="0"/>
        <w:adjustRightInd w:val="0"/>
        <w:ind w:right="1" w:firstLine="567"/>
        <w:jc w:val="both"/>
        <w:rPr>
          <w:i/>
          <w:color w:val="auto"/>
          <w:sz w:val="26"/>
          <w:szCs w:val="26"/>
          <w:lang w:val="bg-BG"/>
        </w:rPr>
      </w:pP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Обща</w:t>
      </w:r>
      <w:proofErr w:type="spellEnd"/>
      <w:r w:rsidRPr="00A40514">
        <w:rPr>
          <w:i/>
          <w:color w:val="auto"/>
          <w:sz w:val="26"/>
          <w:szCs w:val="26"/>
        </w:rPr>
        <w:t xml:space="preserve"> </w:t>
      </w:r>
      <w:proofErr w:type="spellStart"/>
      <w:r w:rsidRPr="00A40514">
        <w:rPr>
          <w:i/>
          <w:color w:val="auto"/>
          <w:sz w:val="26"/>
          <w:szCs w:val="26"/>
        </w:rPr>
        <w:t>оценка</w:t>
      </w:r>
      <w:proofErr w:type="spellEnd"/>
      <w:r w:rsidRPr="00A40514">
        <w:rPr>
          <w:i/>
          <w:color w:val="auto"/>
          <w:sz w:val="26"/>
          <w:szCs w:val="26"/>
        </w:rPr>
        <w:t xml:space="preserve"> – </w:t>
      </w:r>
      <w:proofErr w:type="spellStart"/>
      <w:r w:rsidRPr="00A40514">
        <w:rPr>
          <w:i/>
          <w:color w:val="auto"/>
          <w:sz w:val="26"/>
          <w:szCs w:val="26"/>
        </w:rPr>
        <w:t>Оn</w:t>
      </w:r>
      <w:proofErr w:type="spellEnd"/>
      <w:r w:rsidRPr="00A40514">
        <w:rPr>
          <w:i/>
          <w:color w:val="auto"/>
          <w:sz w:val="26"/>
          <w:szCs w:val="26"/>
        </w:rPr>
        <w:t xml:space="preserve"> – </w:t>
      </w:r>
      <w:proofErr w:type="spellStart"/>
      <w:r w:rsidRPr="00A40514">
        <w:rPr>
          <w:i/>
          <w:color w:val="auto"/>
          <w:sz w:val="26"/>
          <w:szCs w:val="26"/>
        </w:rPr>
        <w:t>максимален</w:t>
      </w:r>
      <w:proofErr w:type="spellEnd"/>
      <w:r w:rsidRPr="00A40514">
        <w:rPr>
          <w:i/>
          <w:color w:val="auto"/>
          <w:sz w:val="26"/>
          <w:szCs w:val="26"/>
        </w:rPr>
        <w:t xml:space="preserve"> </w:t>
      </w:r>
      <w:proofErr w:type="spellStart"/>
      <w:r w:rsidRPr="00A40514">
        <w:rPr>
          <w:i/>
          <w:color w:val="auto"/>
          <w:sz w:val="26"/>
          <w:szCs w:val="26"/>
        </w:rPr>
        <w:t>брой</w:t>
      </w:r>
      <w:proofErr w:type="spellEnd"/>
      <w:r w:rsidRPr="00A40514">
        <w:rPr>
          <w:i/>
          <w:color w:val="auto"/>
          <w:sz w:val="26"/>
          <w:szCs w:val="26"/>
        </w:rPr>
        <w:t xml:space="preserve"> – 100 </w:t>
      </w:r>
      <w:proofErr w:type="spellStart"/>
      <w:r w:rsidRPr="00A40514">
        <w:rPr>
          <w:i/>
          <w:color w:val="auto"/>
          <w:sz w:val="26"/>
          <w:szCs w:val="26"/>
        </w:rPr>
        <w:t>точки</w:t>
      </w:r>
      <w:proofErr w:type="spellEnd"/>
    </w:p>
    <w:p w:rsidR="00A40514" w:rsidRPr="00A40514" w:rsidRDefault="00A40514" w:rsidP="00A40514">
      <w:pPr>
        <w:suppressAutoHyphens w:val="0"/>
        <w:autoSpaceDE w:val="0"/>
        <w:autoSpaceDN w:val="0"/>
        <w:adjustRightInd w:val="0"/>
        <w:ind w:right="1" w:firstLine="567"/>
        <w:jc w:val="both"/>
        <w:rPr>
          <w:i/>
          <w:color w:val="auto"/>
          <w:sz w:val="26"/>
          <w:szCs w:val="26"/>
        </w:rPr>
      </w:pPr>
    </w:p>
    <w:p w:rsidR="00C45FA3" w:rsidRDefault="00A40514" w:rsidP="00A40514">
      <w:pPr>
        <w:suppressAutoHyphens w:val="0"/>
        <w:autoSpaceDE w:val="0"/>
        <w:autoSpaceDN w:val="0"/>
        <w:adjustRightInd w:val="0"/>
        <w:ind w:right="1" w:firstLine="567"/>
        <w:jc w:val="both"/>
        <w:rPr>
          <w:i/>
          <w:color w:val="auto"/>
          <w:sz w:val="26"/>
          <w:szCs w:val="26"/>
          <w:lang w:val="bg-BG"/>
        </w:rPr>
      </w:pPr>
      <w:proofErr w:type="spellStart"/>
      <w:r w:rsidRPr="00A40514">
        <w:rPr>
          <w:i/>
          <w:color w:val="auto"/>
          <w:sz w:val="26"/>
          <w:szCs w:val="26"/>
        </w:rPr>
        <w:t>Общата</w:t>
      </w:r>
      <w:proofErr w:type="spellEnd"/>
      <w:r w:rsidRPr="00A40514">
        <w:rPr>
          <w:i/>
          <w:color w:val="auto"/>
          <w:sz w:val="26"/>
          <w:szCs w:val="26"/>
        </w:rPr>
        <w:t xml:space="preserve"> </w:t>
      </w:r>
      <w:proofErr w:type="spellStart"/>
      <w:r w:rsidRPr="00A40514">
        <w:rPr>
          <w:i/>
          <w:color w:val="auto"/>
          <w:sz w:val="26"/>
          <w:szCs w:val="26"/>
        </w:rPr>
        <w:t>оценка</w:t>
      </w:r>
      <w:proofErr w:type="spellEnd"/>
      <w:r w:rsidRPr="00A40514">
        <w:rPr>
          <w:i/>
          <w:color w:val="auto"/>
          <w:sz w:val="26"/>
          <w:szCs w:val="26"/>
        </w:rPr>
        <w:t xml:space="preserve"> е </w:t>
      </w:r>
      <w:proofErr w:type="spellStart"/>
      <w:r w:rsidRPr="00A40514">
        <w:rPr>
          <w:i/>
          <w:color w:val="auto"/>
          <w:sz w:val="26"/>
          <w:szCs w:val="26"/>
        </w:rPr>
        <w:t>сбор</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стойностите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оценк</w:t>
      </w:r>
      <w:r w:rsidR="00C45FA3">
        <w:rPr>
          <w:i/>
          <w:color w:val="auto"/>
          <w:sz w:val="26"/>
          <w:szCs w:val="26"/>
          <w:lang w:val="bg-BG"/>
        </w:rPr>
        <w:t>ите</w:t>
      </w:r>
      <w:proofErr w:type="spellEnd"/>
      <w:r w:rsidR="00C45FA3">
        <w:rPr>
          <w:i/>
          <w:color w:val="auto"/>
          <w:sz w:val="26"/>
          <w:szCs w:val="26"/>
          <w:lang w:val="bg-BG"/>
        </w:rPr>
        <w:t xml:space="preserve"> по </w:t>
      </w:r>
      <w:r w:rsidR="00785D10">
        <w:rPr>
          <w:i/>
          <w:color w:val="auto"/>
          <w:sz w:val="26"/>
          <w:szCs w:val="26"/>
          <w:lang w:val="bg-BG"/>
        </w:rPr>
        <w:t>двата</w:t>
      </w:r>
      <w:r w:rsidR="00C45FA3">
        <w:rPr>
          <w:i/>
          <w:color w:val="auto"/>
          <w:sz w:val="26"/>
          <w:szCs w:val="26"/>
          <w:lang w:val="bg-BG"/>
        </w:rPr>
        <w:t xml:space="preserve"> показателя</w:t>
      </w:r>
      <w:r w:rsidR="00C45FA3">
        <w:rPr>
          <w:i/>
          <w:color w:val="auto"/>
          <w:sz w:val="26"/>
          <w:szCs w:val="26"/>
        </w:rPr>
        <w:t>:</w:t>
      </w: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Оn</w:t>
      </w:r>
      <w:proofErr w:type="spellEnd"/>
      <w:r w:rsidRPr="00A40514">
        <w:rPr>
          <w:i/>
          <w:color w:val="auto"/>
          <w:sz w:val="26"/>
          <w:szCs w:val="26"/>
        </w:rPr>
        <w:t xml:space="preserve"> = </w:t>
      </w:r>
      <w:proofErr w:type="spellStart"/>
      <w:r w:rsidRPr="00A40514">
        <w:rPr>
          <w:i/>
          <w:color w:val="auto"/>
          <w:sz w:val="26"/>
          <w:szCs w:val="26"/>
        </w:rPr>
        <w:t>Фn</w:t>
      </w:r>
      <w:proofErr w:type="spellEnd"/>
      <w:r w:rsidR="00C45FA3">
        <w:rPr>
          <w:i/>
          <w:color w:val="auto"/>
          <w:sz w:val="26"/>
          <w:szCs w:val="26"/>
          <w:lang w:val="bg-BG"/>
        </w:rPr>
        <w:t xml:space="preserve"> </w:t>
      </w:r>
      <w:r w:rsidRPr="00A40514">
        <w:rPr>
          <w:i/>
          <w:color w:val="auto"/>
          <w:sz w:val="26"/>
          <w:szCs w:val="26"/>
        </w:rPr>
        <w:t xml:space="preserve">+ </w:t>
      </w:r>
      <w:r w:rsidR="00C45FA3">
        <w:rPr>
          <w:i/>
          <w:color w:val="auto"/>
          <w:sz w:val="26"/>
          <w:szCs w:val="26"/>
          <w:lang w:val="bg-BG"/>
        </w:rPr>
        <w:t>С</w:t>
      </w:r>
      <w:r w:rsidR="00C45FA3" w:rsidRPr="00A40514">
        <w:rPr>
          <w:i/>
          <w:color w:val="auto"/>
          <w:sz w:val="26"/>
          <w:szCs w:val="26"/>
        </w:rPr>
        <w:t>n</w:t>
      </w:r>
    </w:p>
    <w:p w:rsidR="00A40514" w:rsidRPr="00A40514" w:rsidRDefault="00A40514" w:rsidP="00A40514">
      <w:pPr>
        <w:suppressAutoHyphens w:val="0"/>
        <w:autoSpaceDE w:val="0"/>
        <w:autoSpaceDN w:val="0"/>
        <w:adjustRightInd w:val="0"/>
        <w:ind w:right="1" w:firstLine="567"/>
        <w:jc w:val="both"/>
        <w:rPr>
          <w:i/>
          <w:color w:val="auto"/>
          <w:sz w:val="26"/>
          <w:szCs w:val="26"/>
        </w:rPr>
      </w:pPr>
      <w:r w:rsidRPr="00A40514">
        <w:rPr>
          <w:i/>
          <w:color w:val="auto"/>
          <w:sz w:val="26"/>
          <w:szCs w:val="26"/>
        </w:rPr>
        <w:t xml:space="preserve"> </w:t>
      </w:r>
    </w:p>
    <w:p w:rsidR="00A40514" w:rsidRPr="00A40514" w:rsidRDefault="00A40514" w:rsidP="00A40514">
      <w:pPr>
        <w:suppressAutoHyphens w:val="0"/>
        <w:autoSpaceDE w:val="0"/>
        <w:autoSpaceDN w:val="0"/>
        <w:adjustRightInd w:val="0"/>
        <w:ind w:right="1" w:firstLine="567"/>
        <w:jc w:val="both"/>
        <w:rPr>
          <w:i/>
          <w:color w:val="auto"/>
          <w:sz w:val="26"/>
          <w:szCs w:val="26"/>
        </w:rPr>
      </w:pPr>
      <w:proofErr w:type="spellStart"/>
      <w:r w:rsidRPr="00A40514">
        <w:rPr>
          <w:i/>
          <w:color w:val="auto"/>
          <w:sz w:val="26"/>
          <w:szCs w:val="26"/>
        </w:rPr>
        <w:t>Крайно</w:t>
      </w:r>
      <w:proofErr w:type="spellEnd"/>
      <w:r w:rsidRPr="00A40514">
        <w:rPr>
          <w:i/>
          <w:color w:val="auto"/>
          <w:sz w:val="26"/>
          <w:szCs w:val="26"/>
        </w:rPr>
        <w:t xml:space="preserve"> </w:t>
      </w:r>
      <w:proofErr w:type="spellStart"/>
      <w:r w:rsidRPr="00A40514">
        <w:rPr>
          <w:i/>
          <w:color w:val="auto"/>
          <w:sz w:val="26"/>
          <w:szCs w:val="26"/>
        </w:rPr>
        <w:t>класиране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Участниците</w:t>
      </w:r>
      <w:proofErr w:type="spellEnd"/>
    </w:p>
    <w:p w:rsidR="00A40514" w:rsidRPr="00A40514" w:rsidRDefault="00A40514" w:rsidP="00A40514">
      <w:pPr>
        <w:suppressAutoHyphens w:val="0"/>
        <w:autoSpaceDE w:val="0"/>
        <w:autoSpaceDN w:val="0"/>
        <w:adjustRightInd w:val="0"/>
        <w:ind w:right="1" w:firstLine="567"/>
        <w:jc w:val="both"/>
        <w:rPr>
          <w:i/>
          <w:color w:val="auto"/>
          <w:sz w:val="26"/>
          <w:szCs w:val="26"/>
          <w:lang w:val="bg-BG"/>
        </w:rPr>
      </w:pPr>
      <w:proofErr w:type="spellStart"/>
      <w:r w:rsidRPr="00A40514">
        <w:rPr>
          <w:i/>
          <w:color w:val="auto"/>
          <w:sz w:val="26"/>
          <w:szCs w:val="26"/>
        </w:rPr>
        <w:t>Крайното</w:t>
      </w:r>
      <w:proofErr w:type="spellEnd"/>
      <w:r w:rsidRPr="00A40514">
        <w:rPr>
          <w:i/>
          <w:color w:val="auto"/>
          <w:sz w:val="26"/>
          <w:szCs w:val="26"/>
        </w:rPr>
        <w:t xml:space="preserve"> </w:t>
      </w:r>
      <w:proofErr w:type="spellStart"/>
      <w:r w:rsidRPr="00A40514">
        <w:rPr>
          <w:i/>
          <w:color w:val="auto"/>
          <w:sz w:val="26"/>
          <w:szCs w:val="26"/>
        </w:rPr>
        <w:t>класиране</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участниците</w:t>
      </w:r>
      <w:proofErr w:type="spellEnd"/>
      <w:r w:rsidRPr="00A40514">
        <w:rPr>
          <w:i/>
          <w:color w:val="auto"/>
          <w:sz w:val="26"/>
          <w:szCs w:val="26"/>
        </w:rPr>
        <w:t xml:space="preserve"> </w:t>
      </w:r>
      <w:proofErr w:type="spellStart"/>
      <w:r w:rsidRPr="00A40514">
        <w:rPr>
          <w:i/>
          <w:color w:val="auto"/>
          <w:sz w:val="26"/>
          <w:szCs w:val="26"/>
        </w:rPr>
        <w:t>се</w:t>
      </w:r>
      <w:proofErr w:type="spellEnd"/>
      <w:r w:rsidRPr="00A40514">
        <w:rPr>
          <w:i/>
          <w:color w:val="auto"/>
          <w:sz w:val="26"/>
          <w:szCs w:val="26"/>
        </w:rPr>
        <w:t xml:space="preserve"> </w:t>
      </w:r>
      <w:proofErr w:type="spellStart"/>
      <w:r w:rsidRPr="00A40514">
        <w:rPr>
          <w:i/>
          <w:color w:val="auto"/>
          <w:sz w:val="26"/>
          <w:szCs w:val="26"/>
        </w:rPr>
        <w:t>извършва</w:t>
      </w:r>
      <w:proofErr w:type="spellEnd"/>
      <w:r w:rsidRPr="00A40514">
        <w:rPr>
          <w:i/>
          <w:color w:val="auto"/>
          <w:sz w:val="26"/>
          <w:szCs w:val="26"/>
        </w:rPr>
        <w:t xml:space="preserve"> </w:t>
      </w:r>
      <w:proofErr w:type="spellStart"/>
      <w:r w:rsidRPr="00A40514">
        <w:rPr>
          <w:i/>
          <w:color w:val="auto"/>
          <w:sz w:val="26"/>
          <w:szCs w:val="26"/>
        </w:rPr>
        <w:t>по</w:t>
      </w:r>
      <w:proofErr w:type="spellEnd"/>
      <w:r w:rsidRPr="00A40514">
        <w:rPr>
          <w:i/>
          <w:color w:val="auto"/>
          <w:sz w:val="26"/>
          <w:szCs w:val="26"/>
        </w:rPr>
        <w:t xml:space="preserve"> </w:t>
      </w:r>
      <w:proofErr w:type="spellStart"/>
      <w:r w:rsidRPr="00A40514">
        <w:rPr>
          <w:i/>
          <w:color w:val="auto"/>
          <w:sz w:val="26"/>
          <w:szCs w:val="26"/>
        </w:rPr>
        <w:t>броя</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точките</w:t>
      </w:r>
      <w:proofErr w:type="spellEnd"/>
      <w:r w:rsidRPr="00A40514">
        <w:rPr>
          <w:i/>
          <w:color w:val="auto"/>
          <w:sz w:val="26"/>
          <w:szCs w:val="26"/>
        </w:rPr>
        <w:t xml:space="preserve">,  </w:t>
      </w:r>
      <w:proofErr w:type="spellStart"/>
      <w:r w:rsidRPr="00A40514">
        <w:rPr>
          <w:i/>
          <w:color w:val="auto"/>
          <w:sz w:val="26"/>
          <w:szCs w:val="26"/>
        </w:rPr>
        <w:t>получени</w:t>
      </w:r>
      <w:proofErr w:type="spellEnd"/>
      <w:r w:rsidRPr="00A40514">
        <w:rPr>
          <w:i/>
          <w:color w:val="auto"/>
          <w:sz w:val="26"/>
          <w:szCs w:val="26"/>
        </w:rPr>
        <w:t xml:space="preserve"> </w:t>
      </w:r>
      <w:proofErr w:type="spellStart"/>
      <w:r w:rsidRPr="00A40514">
        <w:rPr>
          <w:i/>
          <w:color w:val="auto"/>
          <w:sz w:val="26"/>
          <w:szCs w:val="26"/>
        </w:rPr>
        <w:t>за</w:t>
      </w:r>
      <w:proofErr w:type="spellEnd"/>
      <w:r w:rsidRPr="00A40514">
        <w:rPr>
          <w:i/>
          <w:color w:val="auto"/>
          <w:sz w:val="26"/>
          <w:szCs w:val="26"/>
        </w:rPr>
        <w:t xml:space="preserve"> </w:t>
      </w:r>
      <w:proofErr w:type="spellStart"/>
      <w:r w:rsidRPr="00A40514">
        <w:rPr>
          <w:i/>
          <w:color w:val="auto"/>
          <w:sz w:val="26"/>
          <w:szCs w:val="26"/>
        </w:rPr>
        <w:t>всеки</w:t>
      </w:r>
      <w:proofErr w:type="spellEnd"/>
      <w:r w:rsidRPr="00A40514">
        <w:rPr>
          <w:i/>
          <w:color w:val="auto"/>
          <w:sz w:val="26"/>
          <w:szCs w:val="26"/>
        </w:rPr>
        <w:t xml:space="preserve"> </w:t>
      </w:r>
      <w:proofErr w:type="spellStart"/>
      <w:r w:rsidRPr="00A40514">
        <w:rPr>
          <w:i/>
          <w:color w:val="auto"/>
          <w:sz w:val="26"/>
          <w:szCs w:val="26"/>
        </w:rPr>
        <w:t>участник</w:t>
      </w:r>
      <w:proofErr w:type="spellEnd"/>
      <w:r w:rsidRPr="00A40514">
        <w:rPr>
          <w:i/>
          <w:color w:val="auto"/>
          <w:sz w:val="26"/>
          <w:szCs w:val="26"/>
        </w:rPr>
        <w:t xml:space="preserve">. </w:t>
      </w:r>
      <w:proofErr w:type="spellStart"/>
      <w:r w:rsidRPr="00A40514">
        <w:rPr>
          <w:i/>
          <w:color w:val="auto"/>
          <w:sz w:val="26"/>
          <w:szCs w:val="26"/>
        </w:rPr>
        <w:t>На</w:t>
      </w:r>
      <w:proofErr w:type="spellEnd"/>
      <w:r w:rsidRPr="00A40514">
        <w:rPr>
          <w:i/>
          <w:color w:val="auto"/>
          <w:sz w:val="26"/>
          <w:szCs w:val="26"/>
        </w:rPr>
        <w:t xml:space="preserve"> </w:t>
      </w:r>
      <w:proofErr w:type="spellStart"/>
      <w:r w:rsidRPr="00A40514">
        <w:rPr>
          <w:i/>
          <w:color w:val="auto"/>
          <w:sz w:val="26"/>
          <w:szCs w:val="26"/>
        </w:rPr>
        <w:t>първо</w:t>
      </w:r>
      <w:proofErr w:type="spellEnd"/>
      <w:r w:rsidRPr="00A40514">
        <w:rPr>
          <w:i/>
          <w:color w:val="auto"/>
          <w:sz w:val="26"/>
          <w:szCs w:val="26"/>
        </w:rPr>
        <w:t xml:space="preserve"> </w:t>
      </w:r>
      <w:proofErr w:type="spellStart"/>
      <w:r w:rsidRPr="00A40514">
        <w:rPr>
          <w:i/>
          <w:color w:val="auto"/>
          <w:sz w:val="26"/>
          <w:szCs w:val="26"/>
        </w:rPr>
        <w:t>място</w:t>
      </w:r>
      <w:proofErr w:type="spellEnd"/>
      <w:r w:rsidRPr="00A40514">
        <w:rPr>
          <w:i/>
          <w:color w:val="auto"/>
          <w:sz w:val="26"/>
          <w:szCs w:val="26"/>
        </w:rPr>
        <w:t xml:space="preserve"> </w:t>
      </w:r>
      <w:proofErr w:type="spellStart"/>
      <w:r w:rsidRPr="00A40514">
        <w:rPr>
          <w:i/>
          <w:color w:val="auto"/>
          <w:sz w:val="26"/>
          <w:szCs w:val="26"/>
        </w:rPr>
        <w:t>се</w:t>
      </w:r>
      <w:proofErr w:type="spellEnd"/>
      <w:r w:rsidRPr="00A40514">
        <w:rPr>
          <w:i/>
          <w:color w:val="auto"/>
          <w:sz w:val="26"/>
          <w:szCs w:val="26"/>
        </w:rPr>
        <w:t xml:space="preserve"> </w:t>
      </w:r>
      <w:proofErr w:type="spellStart"/>
      <w:r w:rsidRPr="00A40514">
        <w:rPr>
          <w:i/>
          <w:color w:val="auto"/>
          <w:sz w:val="26"/>
          <w:szCs w:val="26"/>
        </w:rPr>
        <w:t>класира</w:t>
      </w:r>
      <w:proofErr w:type="spellEnd"/>
      <w:r w:rsidRPr="00A40514">
        <w:rPr>
          <w:i/>
          <w:color w:val="auto"/>
          <w:sz w:val="26"/>
          <w:szCs w:val="26"/>
        </w:rPr>
        <w:t xml:space="preserve"> </w:t>
      </w:r>
      <w:proofErr w:type="spellStart"/>
      <w:r w:rsidRPr="00A40514">
        <w:rPr>
          <w:i/>
          <w:color w:val="auto"/>
          <w:sz w:val="26"/>
          <w:szCs w:val="26"/>
        </w:rPr>
        <w:t>участникът</w:t>
      </w:r>
      <w:proofErr w:type="spellEnd"/>
      <w:r w:rsidRPr="00A40514">
        <w:rPr>
          <w:i/>
          <w:color w:val="auto"/>
          <w:sz w:val="26"/>
          <w:szCs w:val="26"/>
        </w:rPr>
        <w:t xml:space="preserve">, </w:t>
      </w:r>
      <w:proofErr w:type="spellStart"/>
      <w:r w:rsidRPr="00A40514">
        <w:rPr>
          <w:i/>
          <w:color w:val="auto"/>
          <w:sz w:val="26"/>
          <w:szCs w:val="26"/>
        </w:rPr>
        <w:t>получил</w:t>
      </w:r>
      <w:proofErr w:type="spellEnd"/>
      <w:r w:rsidRPr="00A40514">
        <w:rPr>
          <w:i/>
          <w:color w:val="auto"/>
          <w:sz w:val="26"/>
          <w:szCs w:val="26"/>
        </w:rPr>
        <w:t xml:space="preserve"> </w:t>
      </w:r>
      <w:proofErr w:type="spellStart"/>
      <w:r w:rsidRPr="00A40514">
        <w:rPr>
          <w:i/>
          <w:color w:val="auto"/>
          <w:sz w:val="26"/>
          <w:szCs w:val="26"/>
        </w:rPr>
        <w:t>най-висока</w:t>
      </w:r>
      <w:proofErr w:type="spellEnd"/>
      <w:r w:rsidRPr="00A40514">
        <w:rPr>
          <w:i/>
          <w:color w:val="auto"/>
          <w:sz w:val="26"/>
          <w:szCs w:val="26"/>
        </w:rPr>
        <w:t xml:space="preserve"> </w:t>
      </w:r>
      <w:proofErr w:type="spellStart"/>
      <w:r w:rsidRPr="00A40514">
        <w:rPr>
          <w:i/>
          <w:color w:val="auto"/>
          <w:sz w:val="26"/>
          <w:szCs w:val="26"/>
        </w:rPr>
        <w:t>обща</w:t>
      </w:r>
      <w:proofErr w:type="spellEnd"/>
      <w:r w:rsidRPr="00A40514">
        <w:rPr>
          <w:i/>
          <w:color w:val="auto"/>
          <w:sz w:val="26"/>
          <w:szCs w:val="26"/>
        </w:rPr>
        <w:t xml:space="preserve"> </w:t>
      </w:r>
      <w:proofErr w:type="spellStart"/>
      <w:r w:rsidRPr="00A40514">
        <w:rPr>
          <w:i/>
          <w:color w:val="auto"/>
          <w:sz w:val="26"/>
          <w:szCs w:val="26"/>
        </w:rPr>
        <w:t>оценка</w:t>
      </w:r>
      <w:proofErr w:type="spellEnd"/>
      <w:r w:rsidRPr="00A40514">
        <w:rPr>
          <w:i/>
          <w:color w:val="auto"/>
          <w:sz w:val="26"/>
          <w:szCs w:val="26"/>
        </w:rPr>
        <w:t>.</w:t>
      </w:r>
    </w:p>
    <w:p w:rsidR="00D93B2C" w:rsidRPr="00D93B2C" w:rsidRDefault="00D93B2C" w:rsidP="00D93B2C">
      <w:pPr>
        <w:widowControl/>
        <w:suppressAutoHyphens w:val="0"/>
        <w:spacing w:before="120"/>
        <w:ind w:firstLine="567"/>
        <w:jc w:val="both"/>
        <w:rPr>
          <w:color w:val="auto"/>
          <w:sz w:val="26"/>
          <w:szCs w:val="26"/>
          <w:lang w:val="bg-BG" w:eastAsia="bg-BG"/>
        </w:rPr>
      </w:pPr>
    </w:p>
    <w:p w:rsidR="00D93B2C" w:rsidRPr="00D93B2C" w:rsidRDefault="00D93B2C" w:rsidP="00D93B2C">
      <w:pPr>
        <w:widowControl/>
        <w:tabs>
          <w:tab w:val="left" w:pos="426"/>
        </w:tabs>
        <w:suppressAutoHyphens w:val="0"/>
        <w:jc w:val="both"/>
        <w:rPr>
          <w:b/>
          <w:color w:val="auto"/>
          <w:sz w:val="26"/>
          <w:szCs w:val="26"/>
          <w:lang w:val="bg-BG" w:eastAsia="bg-BG"/>
        </w:rPr>
      </w:pPr>
    </w:p>
    <w:p w:rsidR="00D93B2C" w:rsidRPr="00D93B2C" w:rsidRDefault="00D93B2C" w:rsidP="00D93B2C">
      <w:pPr>
        <w:widowControl/>
        <w:tabs>
          <w:tab w:val="left" w:pos="426"/>
        </w:tabs>
        <w:suppressAutoHyphens w:val="0"/>
        <w:jc w:val="both"/>
        <w:rPr>
          <w:b/>
          <w:color w:val="auto"/>
          <w:sz w:val="26"/>
          <w:szCs w:val="26"/>
          <w:lang w:val="bg-BG" w:eastAsia="bg-BG"/>
        </w:rPr>
      </w:pPr>
      <w:r w:rsidRPr="00D93B2C">
        <w:rPr>
          <w:b/>
          <w:color w:val="auto"/>
          <w:sz w:val="26"/>
          <w:szCs w:val="26"/>
          <w:lang w:val="bg-BG" w:eastAsia="bg-BG"/>
        </w:rPr>
        <w:t>ІV.УКАЗАНИЯ ЗА ПОДГОТОВКА НА ОФЕРТАТА</w:t>
      </w:r>
    </w:p>
    <w:p w:rsidR="00D93B2C" w:rsidRPr="00D93B2C" w:rsidRDefault="00D93B2C" w:rsidP="00D64DCA">
      <w:pPr>
        <w:widowControl/>
        <w:numPr>
          <w:ilvl w:val="0"/>
          <w:numId w:val="3"/>
        </w:numPr>
        <w:tabs>
          <w:tab w:val="left" w:pos="851"/>
        </w:tabs>
        <w:suppressAutoHyphens w:val="0"/>
        <w:ind w:left="0" w:firstLine="567"/>
        <w:jc w:val="both"/>
        <w:rPr>
          <w:color w:val="auto"/>
          <w:sz w:val="26"/>
          <w:szCs w:val="26"/>
          <w:lang w:val="bg-BG" w:eastAsia="bg-BG"/>
        </w:rPr>
      </w:pPr>
      <w:r w:rsidRPr="00D93B2C">
        <w:rPr>
          <w:b/>
          <w:color w:val="auto"/>
          <w:sz w:val="26"/>
          <w:szCs w:val="26"/>
          <w:lang w:val="bg-BG" w:eastAsia="bg-BG"/>
        </w:rPr>
        <w:t>Общи</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Участниците трябва да проучат всички указания и условия за участие, дадени в документацията за участие.</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При изготвяне на офертата всеки участник трябва да се придържа точно към условията, обявени от възложителя.</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Отговорността за правилното разучаване на документацията за участие се носи единствено от участниците.</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До изтичане на срока за подаване на офертите, всеки участник може да промени, допълни или оттегли офертата си.</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lastRenderedPageBreak/>
        <w:t>Всеки участник в процедурата има право да представи само една оферта.</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Лице, което участва като подизпълнител в офертата на друг участник, не може да представя самостоятелна оферта.</w:t>
      </w:r>
    </w:p>
    <w:p w:rsidR="00D93B2C" w:rsidRPr="00D93B2C" w:rsidRDefault="00D93B2C" w:rsidP="00D93B2C">
      <w:pPr>
        <w:widowControl/>
        <w:suppressAutoHyphens w:val="0"/>
        <w:autoSpaceDE w:val="0"/>
        <w:autoSpaceDN w:val="0"/>
        <w:adjustRightInd w:val="0"/>
        <w:ind w:firstLine="567"/>
        <w:jc w:val="both"/>
        <w:rPr>
          <w:color w:val="auto"/>
          <w:sz w:val="26"/>
          <w:szCs w:val="26"/>
          <w:lang w:val="bg-BG" w:eastAsia="bg-BG"/>
        </w:rPr>
      </w:pPr>
      <w:r w:rsidRPr="00D93B2C">
        <w:rPr>
          <w:color w:val="auto"/>
          <w:sz w:val="26"/>
          <w:szCs w:val="26"/>
          <w:lang w:val="bg-BG" w:eastAsia="bg-BG"/>
        </w:rPr>
        <w:t>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w:t>
      </w:r>
    </w:p>
    <w:p w:rsidR="00D93B2C" w:rsidRPr="00D93B2C" w:rsidRDefault="00D93B2C" w:rsidP="00D93B2C">
      <w:pPr>
        <w:widowControl/>
        <w:suppressAutoHyphens w:val="0"/>
        <w:autoSpaceDE w:val="0"/>
        <w:autoSpaceDN w:val="0"/>
        <w:adjustRightInd w:val="0"/>
        <w:ind w:firstLine="567"/>
        <w:jc w:val="both"/>
        <w:rPr>
          <w:b/>
          <w:color w:val="auto"/>
          <w:sz w:val="26"/>
          <w:szCs w:val="26"/>
          <w:lang w:val="bg-BG" w:eastAsia="bg-BG"/>
        </w:rPr>
      </w:pPr>
      <w:r w:rsidRPr="00D93B2C">
        <w:rPr>
          <w:color w:val="auto"/>
          <w:sz w:val="26"/>
          <w:szCs w:val="26"/>
          <w:lang w:val="bg-BG" w:eastAsia="bg-BG"/>
        </w:rPr>
        <w:t>Участникът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информацията, изисквана съгласно раздели А и Б и част ІІІ за всяка (категория) съответни подизпълнители от ЕЕДОП,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w:t>
      </w:r>
    </w:p>
    <w:p w:rsidR="00D93B2C" w:rsidRPr="00D93B2C" w:rsidRDefault="00D93B2C" w:rsidP="00D93B2C">
      <w:pPr>
        <w:widowControl/>
        <w:suppressAutoHyphens w:val="0"/>
        <w:autoSpaceDE w:val="0"/>
        <w:autoSpaceDN w:val="0"/>
        <w:adjustRightInd w:val="0"/>
        <w:ind w:firstLine="567"/>
        <w:jc w:val="both"/>
        <w:rPr>
          <w:color w:val="auto"/>
          <w:sz w:val="26"/>
          <w:szCs w:val="26"/>
          <w:lang w:val="bg-BG" w:eastAsia="bg-BG"/>
        </w:rPr>
      </w:pPr>
    </w:p>
    <w:p w:rsidR="00D93B2C" w:rsidRPr="00D93B2C" w:rsidRDefault="00D93B2C" w:rsidP="00D64DCA">
      <w:pPr>
        <w:widowControl/>
        <w:numPr>
          <w:ilvl w:val="0"/>
          <w:numId w:val="3"/>
        </w:numPr>
        <w:tabs>
          <w:tab w:val="left" w:pos="993"/>
        </w:tabs>
        <w:suppressAutoHyphens w:val="0"/>
        <w:autoSpaceDE w:val="0"/>
        <w:autoSpaceDN w:val="0"/>
        <w:adjustRightInd w:val="0"/>
        <w:ind w:left="0" w:firstLine="567"/>
        <w:jc w:val="both"/>
        <w:rPr>
          <w:b/>
          <w:color w:val="auto"/>
          <w:sz w:val="26"/>
          <w:szCs w:val="26"/>
          <w:lang w:val="bg-BG" w:eastAsia="bg-BG"/>
        </w:rPr>
      </w:pPr>
      <w:r w:rsidRPr="00D93B2C">
        <w:rPr>
          <w:b/>
          <w:color w:val="auto"/>
          <w:sz w:val="26"/>
          <w:szCs w:val="26"/>
          <w:lang w:val="bg-BG" w:eastAsia="bg-BG"/>
        </w:rPr>
        <w:t>Съдържание на офертата</w:t>
      </w:r>
    </w:p>
    <w:p w:rsidR="00D93B2C" w:rsidRPr="00D93B2C" w:rsidRDefault="00D93B2C" w:rsidP="00D93B2C">
      <w:pPr>
        <w:suppressAutoHyphens w:val="0"/>
        <w:autoSpaceDE w:val="0"/>
        <w:autoSpaceDN w:val="0"/>
        <w:adjustRightInd w:val="0"/>
        <w:ind w:firstLine="567"/>
        <w:jc w:val="both"/>
        <w:rPr>
          <w:color w:val="auto"/>
          <w:sz w:val="26"/>
          <w:szCs w:val="26"/>
          <w:lang w:val="bg-BG" w:eastAsia="bg-BG"/>
        </w:rPr>
      </w:pPr>
      <w:r w:rsidRPr="00D93B2C">
        <w:rPr>
          <w:color w:val="auto"/>
          <w:sz w:val="26"/>
          <w:szCs w:val="26"/>
          <w:lang w:val="bg-B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80411C" w:rsidRPr="0080411C" w:rsidRDefault="0080411C" w:rsidP="0080411C">
      <w:pPr>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Документите се представят в запечатана непрозрачна опаковка, върху която се посочват:</w:t>
      </w:r>
    </w:p>
    <w:p w:rsidR="0080411C" w:rsidRPr="0080411C" w:rsidRDefault="0080411C" w:rsidP="0080411C">
      <w:pPr>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 1. наименованието на участника, включително участниците в обединението, когато е приложимо;</w:t>
      </w:r>
    </w:p>
    <w:p w:rsidR="0080411C" w:rsidRPr="0080411C" w:rsidRDefault="0080411C" w:rsidP="0080411C">
      <w:pPr>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 2. адрес за кореспонденция, телефон и по възможност - факс и електронен адрес;</w:t>
      </w:r>
    </w:p>
    <w:p w:rsidR="0080411C" w:rsidRPr="0080411C" w:rsidRDefault="0080411C" w:rsidP="0080411C">
      <w:pPr>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 3. наименованието на поръчката.</w:t>
      </w:r>
    </w:p>
    <w:p w:rsidR="0080411C" w:rsidRPr="0080411C" w:rsidRDefault="0080411C" w:rsidP="0080411C">
      <w:pPr>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При </w:t>
      </w:r>
      <w:r w:rsidR="00583308">
        <w:rPr>
          <w:color w:val="auto"/>
          <w:sz w:val="26"/>
          <w:szCs w:val="26"/>
          <w:lang w:val="bg-BG" w:eastAsia="bg-BG"/>
        </w:rPr>
        <w:t>открита процедура</w:t>
      </w:r>
      <w:r w:rsidRPr="0080411C">
        <w:rPr>
          <w:color w:val="auto"/>
          <w:sz w:val="26"/>
          <w:szCs w:val="26"/>
          <w:lang w:val="bg-BG" w:eastAsia="bg-BG"/>
        </w:rPr>
        <w:t xml:space="preserve"> опаковката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Когато за някои от посочените в настоящата документация документи е определено, че може да бъде представен в копие, за такъв документ се счита този, при който върху копието на документа представляващият участника е записал или подпечатал „вярно с оригинала” и е положил саморъчно подписа си.</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Заявлението за участие включва най-малко следните документи: </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1. Опис на представените документи, съгласно Образец към настоящата документация;</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2. 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3. Документи за доказване на предприетите мерки за надеждност, когато е приложимо;  </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3. Документите по чл</w:t>
      </w:r>
      <w:r w:rsidR="00F970DD">
        <w:rPr>
          <w:color w:val="auto"/>
          <w:sz w:val="26"/>
          <w:szCs w:val="26"/>
          <w:lang w:val="bg-BG" w:eastAsia="bg-BG"/>
        </w:rPr>
        <w:t>. 37, ал. 4, когато е приложимо.</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lastRenderedPageBreak/>
        <w:t xml:space="preserve">Офертата включва:  </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1. техническо предложение, съдържащо:  </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а) документ за упълномощаване, когато лицето, което подава офертата, не е законният представител на участника;  </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б) предложение за изпълнение на поръчката в съответствие с техническите спецификации и изискванията на възложителя;  </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в) декларация за съгласие с клаузите на приложения проект на договор;  </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г) декларация за срока на валидност на офертата;  </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2. ценово предложение, съдържащо предложението на участника по показателите с парично изражение. </w:t>
      </w:r>
    </w:p>
    <w:p w:rsidR="0080411C" w:rsidRPr="0080411C" w:rsidRDefault="0080411C" w:rsidP="0080411C">
      <w:pPr>
        <w:widowControl/>
        <w:suppressAutoHyphens w:val="0"/>
        <w:autoSpaceDE w:val="0"/>
        <w:autoSpaceDN w:val="0"/>
        <w:adjustRightInd w:val="0"/>
        <w:ind w:firstLine="567"/>
        <w:jc w:val="both"/>
        <w:rPr>
          <w:color w:val="auto"/>
          <w:sz w:val="26"/>
          <w:szCs w:val="26"/>
          <w:lang w:val="bg-BG" w:eastAsia="bg-BG"/>
        </w:rPr>
      </w:pPr>
    </w:p>
    <w:p w:rsidR="0080411C" w:rsidRPr="0080411C" w:rsidRDefault="0080411C" w:rsidP="0080411C">
      <w:pPr>
        <w:widowControl/>
        <w:suppressAutoHyphens w:val="0"/>
        <w:overflowPunct w:val="0"/>
        <w:autoSpaceDE w:val="0"/>
        <w:autoSpaceDN w:val="0"/>
        <w:adjustRightInd w:val="0"/>
        <w:ind w:right="-23" w:firstLine="567"/>
        <w:textAlignment w:val="baseline"/>
        <w:rPr>
          <w:b/>
          <w:sz w:val="26"/>
          <w:szCs w:val="26"/>
          <w:lang w:val="bg-BG"/>
        </w:rPr>
      </w:pPr>
      <w:r w:rsidRPr="0080411C">
        <w:rPr>
          <w:b/>
          <w:sz w:val="26"/>
          <w:szCs w:val="26"/>
          <w:lang w:val="bg-BG"/>
        </w:rPr>
        <w:t xml:space="preserve">Информация за задълженията, свързани с данъци и осигуровки, опазване на околната среда, закрила на заетостта и условията на труд </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b/>
          <w:bCs/>
          <w:i/>
          <w:iCs/>
          <w:color w:val="auto"/>
          <w:sz w:val="26"/>
          <w:szCs w:val="26"/>
          <w:u w:val="single"/>
          <w:lang w:val="bg-BG"/>
        </w:rPr>
        <w:t>Забележка</w:t>
      </w:r>
      <w:r w:rsidRPr="0080411C">
        <w:rPr>
          <w:i/>
          <w:iCs/>
          <w:color w:val="auto"/>
          <w:sz w:val="26"/>
          <w:szCs w:val="26"/>
          <w:lang w:val="bg-BG"/>
        </w:rPr>
        <w:t xml:space="preserve">: Участниците могат да получат необходимата информация от следните институции: </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b/>
          <w:bCs/>
          <w:i/>
          <w:iCs/>
          <w:color w:val="auto"/>
          <w:sz w:val="26"/>
          <w:szCs w:val="26"/>
          <w:lang w:val="bg-BG"/>
        </w:rPr>
      </w:pPr>
      <w:r w:rsidRPr="0080411C">
        <w:rPr>
          <w:b/>
          <w:bCs/>
          <w:i/>
          <w:iCs/>
          <w:color w:val="auto"/>
          <w:sz w:val="26"/>
          <w:szCs w:val="26"/>
          <w:lang w:val="bg-BG"/>
        </w:rPr>
        <w:t>-</w:t>
      </w:r>
      <w:r w:rsidRPr="0080411C">
        <w:rPr>
          <w:b/>
          <w:bCs/>
          <w:i/>
          <w:iCs/>
          <w:color w:val="auto"/>
          <w:sz w:val="26"/>
          <w:szCs w:val="26"/>
          <w:lang w:val="bg-BG"/>
        </w:rPr>
        <w:tab/>
        <w:t>Относно задълженията, свързани с данъци и осигуровки:</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Национална агенция по приходите /НАП/:</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 xml:space="preserve">Информационен телефон на НАП - 0700 18 700; </w:t>
      </w:r>
    </w:p>
    <w:p w:rsidR="0080411C" w:rsidRPr="0080411C" w:rsidRDefault="0080411C" w:rsidP="0080411C">
      <w:pPr>
        <w:widowControl/>
        <w:suppressAutoHyphens w:val="0"/>
        <w:spacing w:before="75" w:after="75"/>
        <w:ind w:right="-23" w:firstLine="567"/>
        <w:rPr>
          <w:i/>
          <w:color w:val="auto"/>
          <w:sz w:val="26"/>
          <w:szCs w:val="26"/>
          <w:lang w:val="bg-BG" w:eastAsia="bg-BG"/>
        </w:rPr>
      </w:pPr>
      <w:r w:rsidRPr="0080411C">
        <w:rPr>
          <w:b/>
          <w:bCs/>
          <w:i/>
          <w:color w:val="auto"/>
          <w:sz w:val="26"/>
          <w:szCs w:val="26"/>
          <w:lang w:val="bg-BG" w:eastAsia="bg-BG"/>
        </w:rPr>
        <w:t>Електронни адреси на НАП:</w:t>
      </w:r>
    </w:p>
    <w:p w:rsidR="0080411C" w:rsidRPr="0080411C" w:rsidRDefault="008C5191" w:rsidP="0080411C">
      <w:pPr>
        <w:widowControl/>
        <w:suppressAutoHyphens w:val="0"/>
        <w:spacing w:before="75" w:after="75"/>
        <w:ind w:right="-23" w:firstLine="567"/>
        <w:rPr>
          <w:i/>
          <w:color w:val="auto"/>
          <w:sz w:val="26"/>
          <w:szCs w:val="26"/>
          <w:lang w:val="bg-BG" w:eastAsia="bg-BG"/>
        </w:rPr>
      </w:pPr>
      <w:hyperlink r:id="rId10" w:tgtFrame="_blank" w:tooltip="infocenter@nra.bg" w:history="1">
        <w:r w:rsidR="0080411C" w:rsidRPr="0080411C">
          <w:rPr>
            <w:i/>
            <w:color w:val="2F5275"/>
            <w:sz w:val="26"/>
            <w:szCs w:val="26"/>
            <w:u w:val="single"/>
            <w:lang w:val="bg-BG" w:eastAsia="bg-BG"/>
          </w:rPr>
          <w:t>infocenter@nra.bg</w:t>
        </w:r>
      </w:hyperlink>
      <w:r w:rsidR="0080411C" w:rsidRPr="0080411C">
        <w:rPr>
          <w:i/>
          <w:color w:val="auto"/>
          <w:sz w:val="26"/>
          <w:szCs w:val="26"/>
          <w:lang w:val="bg-BG" w:eastAsia="bg-BG"/>
        </w:rPr>
        <w:t xml:space="preserve"> –  обща информация</w:t>
      </w:r>
    </w:p>
    <w:p w:rsidR="0080411C" w:rsidRPr="0080411C" w:rsidRDefault="0080411C" w:rsidP="0080411C">
      <w:pPr>
        <w:widowControl/>
        <w:suppressAutoHyphens w:val="0"/>
        <w:spacing w:before="75" w:after="75"/>
        <w:ind w:right="-23" w:firstLine="567"/>
        <w:rPr>
          <w:i/>
          <w:color w:val="auto"/>
          <w:sz w:val="26"/>
          <w:szCs w:val="26"/>
          <w:lang w:val="bg-BG" w:eastAsia="bg-BG"/>
        </w:rPr>
      </w:pPr>
      <w:r w:rsidRPr="0080411C">
        <w:rPr>
          <w:i/>
          <w:color w:val="auto"/>
          <w:sz w:val="26"/>
          <w:szCs w:val="26"/>
          <w:lang w:val="bg-BG" w:eastAsia="bg-BG"/>
        </w:rPr>
        <w:t>/</w:t>
      </w:r>
      <w:hyperlink r:id="rId11" w:tgtFrame="_blank" w:tooltip="nap@nra.bg" w:history="1">
        <w:r w:rsidRPr="0080411C">
          <w:rPr>
            <w:i/>
            <w:color w:val="2F5275"/>
            <w:sz w:val="26"/>
            <w:szCs w:val="26"/>
            <w:u w:val="single"/>
            <w:lang w:val="bg-BG" w:eastAsia="bg-BG"/>
          </w:rPr>
          <w:t>nap@nra.bg</w:t>
        </w:r>
      </w:hyperlink>
      <w:r w:rsidRPr="0080411C">
        <w:rPr>
          <w:i/>
          <w:color w:val="auto"/>
          <w:sz w:val="26"/>
          <w:szCs w:val="26"/>
          <w:lang w:val="bg-BG" w:eastAsia="bg-BG"/>
        </w:rPr>
        <w:t xml:space="preserve">   -  само за кореспонденция, подписана с електронен подпис</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b/>
          <w:bCs/>
          <w:i/>
          <w:iCs/>
          <w:color w:val="auto"/>
          <w:sz w:val="26"/>
          <w:szCs w:val="26"/>
          <w:lang w:val="bg-BG"/>
        </w:rPr>
      </w:pPr>
      <w:r w:rsidRPr="0080411C">
        <w:rPr>
          <w:b/>
          <w:bCs/>
          <w:i/>
          <w:iCs/>
          <w:color w:val="auto"/>
          <w:sz w:val="26"/>
          <w:szCs w:val="26"/>
          <w:lang w:val="bg-BG"/>
        </w:rPr>
        <w:t>-</w:t>
      </w:r>
      <w:r w:rsidRPr="0080411C">
        <w:rPr>
          <w:b/>
          <w:bCs/>
          <w:i/>
          <w:iCs/>
          <w:color w:val="auto"/>
          <w:sz w:val="26"/>
          <w:szCs w:val="26"/>
          <w:lang w:val="bg-BG"/>
        </w:rPr>
        <w:tab/>
        <w:t>Относно задълженията, свързани с опазване на околната среда:</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Министерство на околната среда и водите /МОСВ/</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1000 София, бул.“Мария Луиза“ № 22 – Централна сграда</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 xml:space="preserve">1000 София, ул. "У. </w:t>
      </w:r>
      <w:proofErr w:type="spellStart"/>
      <w:r w:rsidRPr="0080411C">
        <w:rPr>
          <w:i/>
          <w:iCs/>
          <w:color w:val="auto"/>
          <w:sz w:val="26"/>
          <w:szCs w:val="26"/>
          <w:lang w:val="bg-BG"/>
        </w:rPr>
        <w:t>Гладстон</w:t>
      </w:r>
      <w:proofErr w:type="spellEnd"/>
      <w:r w:rsidRPr="0080411C">
        <w:rPr>
          <w:i/>
          <w:iCs/>
          <w:color w:val="auto"/>
          <w:sz w:val="26"/>
          <w:szCs w:val="26"/>
          <w:lang w:val="bg-BG"/>
        </w:rPr>
        <w:t>" № 67 – Втора сграда</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Телефон: 02/ 940 6000</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Интернет адрес: http://www.moew.government.bg/</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b/>
          <w:bCs/>
          <w:i/>
          <w:iCs/>
          <w:color w:val="auto"/>
          <w:sz w:val="26"/>
          <w:szCs w:val="26"/>
          <w:lang w:val="bg-BG"/>
        </w:rPr>
      </w:pPr>
      <w:r w:rsidRPr="0080411C">
        <w:rPr>
          <w:b/>
          <w:bCs/>
          <w:i/>
          <w:iCs/>
          <w:color w:val="auto"/>
          <w:sz w:val="26"/>
          <w:szCs w:val="26"/>
          <w:lang w:val="bg-BG"/>
        </w:rPr>
        <w:t>-</w:t>
      </w:r>
      <w:r w:rsidRPr="0080411C">
        <w:rPr>
          <w:b/>
          <w:bCs/>
          <w:i/>
          <w:iCs/>
          <w:color w:val="auto"/>
          <w:sz w:val="26"/>
          <w:szCs w:val="26"/>
          <w:lang w:val="bg-BG"/>
        </w:rPr>
        <w:tab/>
        <w:t>Относно задълженията, свързани със закрила на заетостта и условията на труд:</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Министерство на труда и социалната политика:</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 xml:space="preserve">София 1051, ул. Триадица №2 </w:t>
      </w:r>
    </w:p>
    <w:p w:rsidR="0080411C" w:rsidRPr="0080411C" w:rsidRDefault="0080411C" w:rsidP="0080411C">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Телефон: 02/ 8119 443</w:t>
      </w:r>
    </w:p>
    <w:p w:rsidR="0080411C" w:rsidRPr="0080411C" w:rsidRDefault="0080411C" w:rsidP="0080411C">
      <w:pPr>
        <w:widowControl/>
        <w:suppressAutoHyphens w:val="0"/>
        <w:overflowPunct w:val="0"/>
        <w:autoSpaceDE w:val="0"/>
        <w:autoSpaceDN w:val="0"/>
        <w:adjustRightInd w:val="0"/>
        <w:spacing w:before="120"/>
        <w:ind w:right="-23" w:firstLine="567"/>
        <w:textAlignment w:val="baseline"/>
        <w:rPr>
          <w:i/>
          <w:iCs/>
          <w:color w:val="auto"/>
          <w:sz w:val="26"/>
          <w:szCs w:val="26"/>
          <w:lang w:val="bg-BG"/>
        </w:rPr>
      </w:pPr>
      <w:proofErr w:type="spellStart"/>
      <w:r w:rsidRPr="0080411C">
        <w:rPr>
          <w:i/>
          <w:color w:val="auto"/>
          <w:sz w:val="26"/>
          <w:szCs w:val="26"/>
          <w:lang w:val="bg-BG"/>
        </w:rPr>
        <w:t>Е-mail</w:t>
      </w:r>
      <w:proofErr w:type="spellEnd"/>
      <w:r w:rsidRPr="0080411C">
        <w:rPr>
          <w:i/>
          <w:color w:val="auto"/>
          <w:sz w:val="26"/>
          <w:szCs w:val="26"/>
          <w:lang w:val="bg-BG"/>
        </w:rPr>
        <w:t xml:space="preserve">: </w:t>
      </w:r>
      <w:hyperlink r:id="rId12" w:history="1">
        <w:r w:rsidRPr="0080411C">
          <w:rPr>
            <w:b/>
            <w:bCs/>
            <w:i/>
            <w:color w:val="0000FF"/>
            <w:sz w:val="26"/>
            <w:szCs w:val="26"/>
            <w:u w:val="single"/>
            <w:lang w:val="bg-BG"/>
          </w:rPr>
          <w:t>mlsp@mlsp.government.bg</w:t>
        </w:r>
      </w:hyperlink>
    </w:p>
    <w:p w:rsidR="0080411C" w:rsidRPr="0080411C" w:rsidRDefault="0080411C" w:rsidP="0080411C">
      <w:pPr>
        <w:widowControl/>
        <w:suppressAutoHyphens w:val="0"/>
        <w:overflowPunct w:val="0"/>
        <w:autoSpaceDE w:val="0"/>
        <w:autoSpaceDN w:val="0"/>
        <w:adjustRightInd w:val="0"/>
        <w:ind w:right="-23" w:firstLine="567"/>
        <w:textAlignment w:val="baseline"/>
        <w:rPr>
          <w:i/>
          <w:color w:val="auto"/>
          <w:sz w:val="26"/>
          <w:szCs w:val="26"/>
          <w:lang w:val="bg-BG"/>
        </w:rPr>
      </w:pPr>
      <w:r w:rsidRPr="0080411C">
        <w:rPr>
          <w:i/>
          <w:color w:val="auto"/>
          <w:sz w:val="26"/>
          <w:szCs w:val="26"/>
          <w:lang w:val="bg-BG"/>
        </w:rPr>
        <w:t xml:space="preserve">Факс: </w:t>
      </w:r>
      <w:r w:rsidRPr="0080411C">
        <w:rPr>
          <w:b/>
          <w:bCs/>
          <w:i/>
          <w:color w:val="auto"/>
          <w:sz w:val="26"/>
          <w:szCs w:val="26"/>
          <w:lang w:val="bg-BG"/>
        </w:rPr>
        <w:t>+359 2 988 44 05; +359 2 986 13 18</w:t>
      </w:r>
    </w:p>
    <w:p w:rsidR="00D93B2C" w:rsidRPr="00D93B2C" w:rsidRDefault="00D93B2C" w:rsidP="00D93B2C">
      <w:pPr>
        <w:widowControl/>
        <w:suppressAutoHyphens w:val="0"/>
        <w:autoSpaceDE w:val="0"/>
        <w:autoSpaceDN w:val="0"/>
        <w:adjustRightInd w:val="0"/>
        <w:ind w:firstLine="567"/>
        <w:jc w:val="both"/>
        <w:rPr>
          <w:b/>
          <w:color w:val="auto"/>
          <w:sz w:val="26"/>
          <w:szCs w:val="26"/>
          <w:lang w:val="bg-BG" w:eastAsia="bg-BG"/>
        </w:rPr>
      </w:pPr>
    </w:p>
    <w:p w:rsidR="00D93B2C" w:rsidRPr="00D93B2C" w:rsidRDefault="00D93B2C" w:rsidP="00D64DCA">
      <w:pPr>
        <w:widowControl/>
        <w:numPr>
          <w:ilvl w:val="0"/>
          <w:numId w:val="3"/>
        </w:numPr>
        <w:tabs>
          <w:tab w:val="left" w:pos="851"/>
        </w:tabs>
        <w:suppressAutoHyphens w:val="0"/>
        <w:autoSpaceDE w:val="0"/>
        <w:autoSpaceDN w:val="0"/>
        <w:adjustRightInd w:val="0"/>
        <w:ind w:left="0" w:firstLine="567"/>
        <w:jc w:val="both"/>
        <w:rPr>
          <w:color w:val="auto"/>
          <w:sz w:val="26"/>
          <w:szCs w:val="26"/>
          <w:lang w:val="bg-BG" w:eastAsia="bg-BG"/>
        </w:rPr>
      </w:pPr>
      <w:r w:rsidRPr="00D93B2C">
        <w:rPr>
          <w:b/>
          <w:color w:val="auto"/>
          <w:sz w:val="26"/>
          <w:szCs w:val="26"/>
          <w:lang w:val="bg-BG" w:eastAsia="bg-BG"/>
        </w:rPr>
        <w:t>Подаване на оферти</w:t>
      </w:r>
      <w:r w:rsidRPr="00D93B2C">
        <w:rPr>
          <w:color w:val="auto"/>
          <w:sz w:val="26"/>
          <w:szCs w:val="26"/>
          <w:lang w:val="bg-BG" w:eastAsia="bg-BG"/>
        </w:rPr>
        <w:t xml:space="preserve">. </w:t>
      </w:r>
      <w:r w:rsidRPr="00D93B2C">
        <w:rPr>
          <w:b/>
          <w:color w:val="auto"/>
          <w:sz w:val="26"/>
          <w:szCs w:val="26"/>
          <w:lang w:val="bg-BG" w:eastAsia="bg-BG"/>
        </w:rPr>
        <w:t>Място и срок за подаване на оферти</w:t>
      </w:r>
    </w:p>
    <w:p w:rsidR="00243146" w:rsidRDefault="00243146" w:rsidP="00701E5E">
      <w:pPr>
        <w:widowControl/>
        <w:suppressAutoHyphens w:val="0"/>
        <w:ind w:firstLine="567"/>
        <w:jc w:val="both"/>
        <w:rPr>
          <w:color w:val="auto"/>
          <w:sz w:val="26"/>
          <w:szCs w:val="26"/>
          <w:lang w:val="bg-BG" w:eastAsia="bg-BG"/>
        </w:rPr>
      </w:pPr>
      <w:r w:rsidRPr="00243146">
        <w:rPr>
          <w:color w:val="auto"/>
          <w:sz w:val="26"/>
          <w:szCs w:val="26"/>
          <w:lang w:val="bg-BG" w:eastAsia="bg-BG"/>
        </w:rPr>
        <w:lastRenderedPageBreak/>
        <w:t xml:space="preserve">Желаещите да участват в процедурата за възлагане на обществената поръчка подават лично или чрез упълномощено лице офертите си в деловодството на община </w:t>
      </w:r>
      <w:r w:rsidR="00583308">
        <w:rPr>
          <w:color w:val="auto"/>
          <w:sz w:val="26"/>
          <w:szCs w:val="26"/>
          <w:lang w:val="bg-BG" w:eastAsia="bg-BG"/>
        </w:rPr>
        <w:t>Върб</w:t>
      </w:r>
      <w:r w:rsidR="00AF1F10">
        <w:rPr>
          <w:color w:val="auto"/>
          <w:sz w:val="26"/>
          <w:szCs w:val="26"/>
          <w:lang w:val="bg-BG" w:eastAsia="bg-BG"/>
        </w:rPr>
        <w:t>и</w:t>
      </w:r>
      <w:r w:rsidR="00583308">
        <w:rPr>
          <w:color w:val="auto"/>
          <w:sz w:val="26"/>
          <w:szCs w:val="26"/>
          <w:lang w:val="bg-BG" w:eastAsia="bg-BG"/>
        </w:rPr>
        <w:t>ца</w:t>
      </w:r>
      <w:r w:rsidRPr="00243146">
        <w:rPr>
          <w:color w:val="auto"/>
          <w:sz w:val="26"/>
          <w:szCs w:val="26"/>
          <w:lang w:val="bg-BG" w:eastAsia="bg-BG"/>
        </w:rPr>
        <w:t xml:space="preserve"> на адрес: </w:t>
      </w:r>
      <w:r w:rsidR="00A60CA5">
        <w:rPr>
          <w:color w:val="auto"/>
          <w:sz w:val="26"/>
          <w:szCs w:val="26"/>
          <w:lang w:val="bg-BG" w:eastAsia="bg-BG"/>
        </w:rPr>
        <w:t>гр</w:t>
      </w:r>
      <w:r w:rsidRPr="00243146">
        <w:rPr>
          <w:color w:val="auto"/>
          <w:sz w:val="26"/>
          <w:szCs w:val="26"/>
          <w:lang w:val="bg-BG" w:eastAsia="bg-BG"/>
        </w:rPr>
        <w:t>.</w:t>
      </w:r>
      <w:r w:rsidR="00583308">
        <w:rPr>
          <w:color w:val="auto"/>
          <w:sz w:val="26"/>
          <w:szCs w:val="26"/>
          <w:lang w:val="bg-BG" w:eastAsia="bg-BG"/>
        </w:rPr>
        <w:t>Върбица</w:t>
      </w:r>
      <w:r w:rsidRPr="00243146">
        <w:rPr>
          <w:color w:val="auto"/>
          <w:sz w:val="26"/>
          <w:szCs w:val="26"/>
          <w:lang w:val="bg-BG" w:eastAsia="bg-BG"/>
        </w:rPr>
        <w:t xml:space="preserve">, </w:t>
      </w:r>
      <w:r w:rsidR="00092BAC">
        <w:rPr>
          <w:color w:val="auto"/>
          <w:sz w:val="26"/>
          <w:szCs w:val="26"/>
          <w:lang w:val="bg-BG" w:eastAsia="bg-BG"/>
        </w:rPr>
        <w:t>у</w:t>
      </w:r>
      <w:r w:rsidR="00A60CA5" w:rsidRPr="00A60CA5">
        <w:rPr>
          <w:color w:val="auto"/>
          <w:sz w:val="26"/>
          <w:szCs w:val="26"/>
          <w:lang w:val="bg-BG" w:eastAsia="bg-BG"/>
        </w:rPr>
        <w:t>л. „</w:t>
      </w:r>
      <w:r w:rsidR="00583308" w:rsidRPr="00583308">
        <w:rPr>
          <w:color w:val="auto"/>
          <w:sz w:val="26"/>
          <w:szCs w:val="26"/>
          <w:lang w:val="bg-BG" w:eastAsia="bg-BG"/>
        </w:rPr>
        <w:t>Септемврийско въстание</w:t>
      </w:r>
      <w:r w:rsidR="00A60CA5" w:rsidRPr="00A60CA5">
        <w:rPr>
          <w:color w:val="auto"/>
          <w:sz w:val="26"/>
          <w:szCs w:val="26"/>
          <w:lang w:val="bg-BG" w:eastAsia="bg-BG"/>
        </w:rPr>
        <w:t>” №</w:t>
      </w:r>
      <w:r w:rsidR="00583308">
        <w:rPr>
          <w:color w:val="auto"/>
          <w:sz w:val="26"/>
          <w:szCs w:val="26"/>
          <w:lang w:val="bg-BG" w:eastAsia="bg-BG"/>
        </w:rPr>
        <w:t>40</w:t>
      </w:r>
      <w:r w:rsidRPr="00243146">
        <w:rPr>
          <w:color w:val="auto"/>
          <w:sz w:val="26"/>
          <w:szCs w:val="26"/>
          <w:lang w:val="bg-BG" w:eastAsia="bg-BG"/>
        </w:rPr>
        <w:t xml:space="preserve">, деловодство, всеки работен ден </w:t>
      </w:r>
      <w:r w:rsidRPr="006E2236">
        <w:rPr>
          <w:color w:val="auto"/>
          <w:sz w:val="26"/>
          <w:szCs w:val="26"/>
          <w:lang w:val="bg-BG" w:eastAsia="bg-BG"/>
        </w:rPr>
        <w:t xml:space="preserve">от </w:t>
      </w:r>
      <w:r w:rsidRPr="00AF1F10">
        <w:rPr>
          <w:color w:val="auto"/>
          <w:sz w:val="26"/>
          <w:szCs w:val="26"/>
          <w:lang w:val="bg-BG" w:eastAsia="bg-BG"/>
        </w:rPr>
        <w:t>08:</w:t>
      </w:r>
      <w:r w:rsidR="00092BAC" w:rsidRPr="00AF1F10">
        <w:rPr>
          <w:color w:val="auto"/>
          <w:sz w:val="26"/>
          <w:szCs w:val="26"/>
          <w:lang w:val="bg-BG" w:eastAsia="bg-BG"/>
        </w:rPr>
        <w:t>0</w:t>
      </w:r>
      <w:r w:rsidRPr="00AF1F10">
        <w:rPr>
          <w:color w:val="auto"/>
          <w:sz w:val="26"/>
          <w:szCs w:val="26"/>
          <w:lang w:val="bg-BG" w:eastAsia="bg-BG"/>
        </w:rPr>
        <w:t xml:space="preserve">0 ч. до </w:t>
      </w:r>
      <w:r w:rsidR="00657FF2" w:rsidRPr="00AF1F10">
        <w:rPr>
          <w:color w:val="auto"/>
          <w:sz w:val="26"/>
          <w:szCs w:val="26"/>
          <w:lang w:val="bg-BG" w:eastAsia="bg-BG"/>
        </w:rPr>
        <w:t>12:</w:t>
      </w:r>
      <w:r w:rsidR="00092BAC" w:rsidRPr="00AF1F10">
        <w:rPr>
          <w:color w:val="auto"/>
          <w:sz w:val="26"/>
          <w:szCs w:val="26"/>
          <w:lang w:val="bg-BG" w:eastAsia="bg-BG"/>
        </w:rPr>
        <w:t>0</w:t>
      </w:r>
      <w:r w:rsidR="00657FF2" w:rsidRPr="00AF1F10">
        <w:rPr>
          <w:color w:val="auto"/>
          <w:sz w:val="26"/>
          <w:szCs w:val="26"/>
          <w:lang w:val="bg-BG" w:eastAsia="bg-BG"/>
        </w:rPr>
        <w:t xml:space="preserve">0 ч. и от 13:00 ч. до </w:t>
      </w:r>
      <w:r w:rsidRPr="00AF1F10">
        <w:rPr>
          <w:color w:val="auto"/>
          <w:sz w:val="26"/>
          <w:szCs w:val="26"/>
          <w:lang w:val="bg-BG" w:eastAsia="bg-BG"/>
        </w:rPr>
        <w:t>17:00 ч</w:t>
      </w:r>
      <w:r w:rsidRPr="006E2236">
        <w:rPr>
          <w:color w:val="auto"/>
          <w:sz w:val="26"/>
          <w:szCs w:val="26"/>
          <w:lang w:val="bg-BG" w:eastAsia="bg-BG"/>
        </w:rPr>
        <w:t>., най-късно до часа и датата, посочени в</w:t>
      </w:r>
      <w:r w:rsidRPr="00243146">
        <w:rPr>
          <w:color w:val="auto"/>
          <w:sz w:val="26"/>
          <w:szCs w:val="26"/>
          <w:lang w:val="bg-BG" w:eastAsia="bg-BG"/>
        </w:rPr>
        <w:t xml:space="preserve"> обявлението за обществената поръчка.</w:t>
      </w:r>
    </w:p>
    <w:p w:rsidR="00701E5E" w:rsidRPr="00701E5E" w:rsidRDefault="00701E5E" w:rsidP="00701E5E">
      <w:pPr>
        <w:widowControl/>
        <w:suppressAutoHyphens w:val="0"/>
        <w:ind w:firstLine="567"/>
        <w:jc w:val="both"/>
        <w:rPr>
          <w:color w:val="auto"/>
          <w:sz w:val="26"/>
          <w:szCs w:val="26"/>
          <w:lang w:val="bg-BG" w:eastAsia="bg-BG"/>
        </w:rPr>
      </w:pPr>
      <w:r w:rsidRPr="00701E5E">
        <w:rPr>
          <w:color w:val="auto"/>
          <w:sz w:val="26"/>
          <w:szCs w:val="26"/>
          <w:lang w:val="bg-BG" w:eastAsia="bg-BG"/>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D93B2C" w:rsidRDefault="00701E5E" w:rsidP="00701E5E">
      <w:pPr>
        <w:widowControl/>
        <w:suppressAutoHyphens w:val="0"/>
        <w:ind w:firstLine="567"/>
        <w:jc w:val="both"/>
        <w:rPr>
          <w:color w:val="auto"/>
          <w:sz w:val="26"/>
          <w:szCs w:val="26"/>
          <w:lang w:val="bg-BG" w:eastAsia="bg-BG"/>
        </w:rPr>
      </w:pPr>
      <w:r w:rsidRPr="00701E5E">
        <w:rPr>
          <w:color w:val="auto"/>
          <w:sz w:val="26"/>
          <w:szCs w:val="26"/>
          <w:lang w:val="bg-BG" w:eastAsia="bg-BG"/>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 Промяна на оферта /с входящ номер/”.</w:t>
      </w:r>
    </w:p>
    <w:p w:rsidR="00701E5E" w:rsidRPr="00D93B2C" w:rsidRDefault="00701E5E" w:rsidP="00701E5E">
      <w:pPr>
        <w:widowControl/>
        <w:suppressAutoHyphens w:val="0"/>
        <w:ind w:firstLine="567"/>
        <w:jc w:val="both"/>
        <w:rPr>
          <w:color w:val="auto"/>
          <w:sz w:val="26"/>
          <w:szCs w:val="26"/>
          <w:lang w:val="bg-BG" w:eastAsia="bg-BG"/>
        </w:rPr>
      </w:pPr>
    </w:p>
    <w:p w:rsidR="00D93B2C" w:rsidRPr="00D93B2C" w:rsidRDefault="00D93B2C" w:rsidP="00D93B2C">
      <w:pPr>
        <w:widowControl/>
        <w:suppressAutoHyphens w:val="0"/>
        <w:ind w:firstLine="567"/>
        <w:jc w:val="both"/>
        <w:rPr>
          <w:color w:val="auto"/>
          <w:sz w:val="26"/>
          <w:szCs w:val="26"/>
          <w:lang w:val="bg-BG" w:eastAsia="bg-BG"/>
        </w:rPr>
      </w:pPr>
    </w:p>
    <w:p w:rsidR="00D93B2C" w:rsidRPr="00D93B2C" w:rsidRDefault="00D93B2C" w:rsidP="00D93B2C">
      <w:pPr>
        <w:widowControl/>
        <w:suppressAutoHyphens w:val="0"/>
        <w:jc w:val="both"/>
        <w:rPr>
          <w:b/>
          <w:color w:val="auto"/>
          <w:sz w:val="26"/>
          <w:szCs w:val="26"/>
          <w:lang w:val="bg-BG" w:eastAsia="bg-BG"/>
        </w:rPr>
      </w:pPr>
      <w:r w:rsidRPr="00D93B2C">
        <w:rPr>
          <w:b/>
          <w:color w:val="auto"/>
          <w:sz w:val="26"/>
          <w:szCs w:val="26"/>
          <w:lang w:val="bg-BG" w:eastAsia="bg-BG"/>
        </w:rPr>
        <w:t>V.РАЗГЛЕЖДАНЕ НА ОФЕРТИ</w:t>
      </w:r>
    </w:p>
    <w:p w:rsidR="00D93B2C" w:rsidRPr="00D93B2C" w:rsidRDefault="00D93B2C" w:rsidP="00D93B2C">
      <w:pPr>
        <w:widowControl/>
        <w:suppressAutoHyphens w:val="0"/>
        <w:ind w:firstLine="567"/>
        <w:jc w:val="both"/>
        <w:rPr>
          <w:color w:val="auto"/>
          <w:sz w:val="26"/>
          <w:szCs w:val="26"/>
          <w:lang w:val="x-none"/>
        </w:rPr>
      </w:pPr>
      <w:r w:rsidRPr="00D93B2C">
        <w:rPr>
          <w:color w:val="auto"/>
          <w:sz w:val="26"/>
          <w:szCs w:val="26"/>
          <w:lang w:val="x-none"/>
        </w:rPr>
        <w:t>За провеждане на процедурата Възложителят с писмена заповед назначава комисия. Комисията се назначава от Възложителя след изтичане на срока за приемане на офертите и се обявява в деня, определен за отваряне на офертите.</w:t>
      </w:r>
    </w:p>
    <w:p w:rsidR="00D93B2C" w:rsidRPr="00D93B2C" w:rsidRDefault="00D93B2C" w:rsidP="00D93B2C">
      <w:pPr>
        <w:widowControl/>
        <w:suppressAutoHyphens w:val="0"/>
        <w:ind w:firstLine="567"/>
        <w:jc w:val="both"/>
        <w:rPr>
          <w:color w:val="auto"/>
          <w:sz w:val="26"/>
          <w:szCs w:val="26"/>
        </w:rPr>
      </w:pPr>
      <w:r w:rsidRPr="00D93B2C">
        <w:rPr>
          <w:color w:val="auto"/>
          <w:sz w:val="26"/>
          <w:szCs w:val="26"/>
          <w:lang w:val="x-none"/>
        </w:rPr>
        <w:t>Комисията се състои от нечетен брой членове.</w:t>
      </w:r>
    </w:p>
    <w:p w:rsidR="00D93B2C" w:rsidRPr="00D93B2C" w:rsidRDefault="00D93B2C" w:rsidP="00D93B2C">
      <w:pPr>
        <w:widowControl/>
        <w:suppressAutoHyphens w:val="0"/>
        <w:ind w:firstLine="567"/>
        <w:jc w:val="both"/>
        <w:rPr>
          <w:b/>
          <w:bCs/>
          <w:i/>
          <w:iCs/>
          <w:color w:val="auto"/>
          <w:sz w:val="26"/>
          <w:szCs w:val="26"/>
          <w:lang w:val="x-none"/>
        </w:rPr>
      </w:pPr>
      <w:r w:rsidRPr="00D93B2C">
        <w:rPr>
          <w:color w:val="auto"/>
          <w:sz w:val="26"/>
          <w:szCs w:val="26"/>
          <w:lang w:val="x-none"/>
        </w:rPr>
        <w:t xml:space="preserve">Комисията, назначена от Възложителя за разглеждане, оценка и класиране на офертите, започва работа след получаване </w:t>
      </w:r>
      <w:r w:rsidRPr="00D93B2C">
        <w:rPr>
          <w:color w:val="auto"/>
          <w:sz w:val="26"/>
          <w:szCs w:val="26"/>
          <w:lang w:val="bg-BG"/>
        </w:rPr>
        <w:t>на</w:t>
      </w:r>
      <w:r w:rsidRPr="00D93B2C">
        <w:rPr>
          <w:color w:val="auto"/>
          <w:sz w:val="26"/>
          <w:szCs w:val="26"/>
          <w:lang w:val="x-none"/>
        </w:rPr>
        <w:t xml:space="preserve"> представените оферти</w:t>
      </w:r>
      <w:r w:rsidRPr="00D93B2C">
        <w:rPr>
          <w:color w:val="auto"/>
          <w:sz w:val="26"/>
          <w:szCs w:val="26"/>
          <w:lang w:val="bg-BG"/>
        </w:rPr>
        <w:t xml:space="preserve"> и протокола по чл. 48, ал. 6 от ППЗОП</w:t>
      </w:r>
      <w:r w:rsidRPr="00D93B2C">
        <w:rPr>
          <w:color w:val="auto"/>
          <w:sz w:val="26"/>
          <w:szCs w:val="26"/>
          <w:lang w:val="x-none"/>
        </w:rPr>
        <w:t>.</w:t>
      </w:r>
    </w:p>
    <w:p w:rsidR="00243146" w:rsidRPr="00243146" w:rsidRDefault="00243146" w:rsidP="00243146">
      <w:pPr>
        <w:widowControl/>
        <w:tabs>
          <w:tab w:val="left" w:pos="1276"/>
        </w:tabs>
        <w:suppressAutoHyphens w:val="0"/>
        <w:ind w:firstLine="567"/>
        <w:jc w:val="both"/>
        <w:rPr>
          <w:b/>
          <w:color w:val="auto"/>
          <w:sz w:val="26"/>
          <w:szCs w:val="26"/>
          <w:lang w:val="bg-BG" w:eastAsia="bg-BG"/>
        </w:rPr>
      </w:pPr>
      <w:r w:rsidRPr="00243146">
        <w:rPr>
          <w:b/>
          <w:bCs/>
          <w:color w:val="auto"/>
          <w:sz w:val="26"/>
          <w:szCs w:val="26"/>
          <w:lang w:val="bg-BG" w:eastAsia="bg-BG"/>
        </w:rPr>
        <w:t xml:space="preserve">Постъпилите оферти ще бъдат отворени на публично заседание на Комисията в деня и часа, посочени в обявлението в </w:t>
      </w:r>
      <w:r w:rsidR="00EF2B7D">
        <w:rPr>
          <w:b/>
          <w:bCs/>
          <w:color w:val="auto"/>
          <w:sz w:val="26"/>
          <w:szCs w:val="26"/>
          <w:lang w:val="bg-BG" w:eastAsia="bg-BG"/>
        </w:rPr>
        <w:t xml:space="preserve">стая 206 </w:t>
      </w:r>
      <w:r w:rsidR="00657FF2">
        <w:rPr>
          <w:b/>
          <w:bCs/>
          <w:color w:val="auto"/>
          <w:sz w:val="26"/>
          <w:szCs w:val="26"/>
          <w:lang w:val="bg-BG" w:eastAsia="bg-BG"/>
        </w:rPr>
        <w:t xml:space="preserve">в </w:t>
      </w:r>
      <w:r w:rsidRPr="00243146">
        <w:rPr>
          <w:b/>
          <w:bCs/>
          <w:color w:val="auto"/>
          <w:sz w:val="26"/>
          <w:szCs w:val="26"/>
          <w:lang w:val="bg-BG" w:eastAsia="bg-BG"/>
        </w:rPr>
        <w:t xml:space="preserve">административната сграда </w:t>
      </w:r>
      <w:r w:rsidRPr="00243146">
        <w:rPr>
          <w:b/>
          <w:color w:val="auto"/>
          <w:sz w:val="26"/>
          <w:szCs w:val="26"/>
          <w:lang w:val="bg-BG" w:eastAsia="bg-BG"/>
        </w:rPr>
        <w:t xml:space="preserve">на община </w:t>
      </w:r>
      <w:r w:rsidR="00583308">
        <w:rPr>
          <w:b/>
          <w:color w:val="auto"/>
          <w:sz w:val="26"/>
          <w:szCs w:val="26"/>
          <w:lang w:val="bg-BG" w:eastAsia="bg-BG"/>
        </w:rPr>
        <w:t>Върбица</w:t>
      </w:r>
      <w:r w:rsidRPr="00243146">
        <w:rPr>
          <w:b/>
          <w:color w:val="auto"/>
          <w:sz w:val="26"/>
          <w:szCs w:val="26"/>
          <w:lang w:val="bg-BG" w:eastAsia="bg-BG"/>
        </w:rPr>
        <w:t xml:space="preserve">, адрес: </w:t>
      </w:r>
      <w:r w:rsidR="00A60CA5">
        <w:rPr>
          <w:b/>
          <w:color w:val="auto"/>
          <w:sz w:val="26"/>
          <w:szCs w:val="26"/>
          <w:lang w:val="bg-BG" w:eastAsia="bg-BG"/>
        </w:rPr>
        <w:t>гр.</w:t>
      </w:r>
      <w:r w:rsidR="00583308">
        <w:rPr>
          <w:b/>
          <w:color w:val="auto"/>
          <w:sz w:val="26"/>
          <w:szCs w:val="26"/>
          <w:lang w:val="bg-BG" w:eastAsia="bg-BG"/>
        </w:rPr>
        <w:t>Върбица</w:t>
      </w:r>
      <w:r w:rsidRPr="00243146">
        <w:rPr>
          <w:b/>
          <w:color w:val="auto"/>
          <w:sz w:val="26"/>
          <w:szCs w:val="26"/>
          <w:lang w:val="bg-BG" w:eastAsia="bg-BG"/>
        </w:rPr>
        <w:t xml:space="preserve">, </w:t>
      </w:r>
      <w:r w:rsidR="00092BAC">
        <w:rPr>
          <w:b/>
          <w:color w:val="auto"/>
          <w:sz w:val="26"/>
          <w:szCs w:val="26"/>
          <w:lang w:val="bg-BG" w:eastAsia="bg-BG"/>
        </w:rPr>
        <w:t>у</w:t>
      </w:r>
      <w:r w:rsidR="00A60CA5" w:rsidRPr="00A60CA5">
        <w:rPr>
          <w:b/>
          <w:color w:val="auto"/>
          <w:sz w:val="26"/>
          <w:szCs w:val="26"/>
          <w:lang w:val="bg-BG" w:eastAsia="bg-BG"/>
        </w:rPr>
        <w:t>л. „</w:t>
      </w:r>
      <w:r w:rsidR="00583308" w:rsidRPr="00583308">
        <w:rPr>
          <w:b/>
          <w:color w:val="auto"/>
          <w:sz w:val="26"/>
          <w:szCs w:val="26"/>
          <w:lang w:val="bg-BG" w:eastAsia="bg-BG"/>
        </w:rPr>
        <w:t>Септемврийско въстание</w:t>
      </w:r>
      <w:r w:rsidR="00A60CA5" w:rsidRPr="00A60CA5">
        <w:rPr>
          <w:b/>
          <w:color w:val="auto"/>
          <w:sz w:val="26"/>
          <w:szCs w:val="26"/>
          <w:lang w:val="bg-BG" w:eastAsia="bg-BG"/>
        </w:rPr>
        <w:t>” №</w:t>
      </w:r>
      <w:r w:rsidR="00583308">
        <w:rPr>
          <w:b/>
          <w:color w:val="auto"/>
          <w:sz w:val="26"/>
          <w:szCs w:val="26"/>
          <w:lang w:val="bg-BG" w:eastAsia="bg-BG"/>
        </w:rPr>
        <w:t>40</w:t>
      </w:r>
      <w:r w:rsidRPr="00243146">
        <w:rPr>
          <w:b/>
          <w:color w:val="auto"/>
          <w:sz w:val="26"/>
          <w:szCs w:val="26"/>
          <w:lang w:val="bg-BG" w:eastAsia="bg-BG"/>
        </w:rPr>
        <w:t>.</w:t>
      </w:r>
    </w:p>
    <w:p w:rsidR="00D93B2C" w:rsidRPr="0079371D" w:rsidRDefault="00D93B2C" w:rsidP="0079371D">
      <w:pPr>
        <w:widowControl/>
        <w:suppressAutoHyphens w:val="0"/>
        <w:ind w:firstLine="567"/>
        <w:jc w:val="both"/>
        <w:rPr>
          <w:color w:val="auto"/>
          <w:sz w:val="26"/>
          <w:szCs w:val="26"/>
          <w:lang w:val="bg-BG" w:eastAsia="bg-BG"/>
        </w:rPr>
      </w:pPr>
      <w:r w:rsidRPr="00D93B2C">
        <w:rPr>
          <w:color w:val="auto"/>
          <w:sz w:val="26"/>
          <w:szCs w:val="26"/>
          <w:lang w:val="bg-BG" w:eastAsia="bg-BG"/>
        </w:rPr>
        <w:t>При промяна в датата, часа или мястото за отваряне на офертите участниците се уведомяват чрез профила на купувача най-малко 48 часа преди ново</w:t>
      </w:r>
      <w:r w:rsidR="0079371D">
        <w:rPr>
          <w:color w:val="auto"/>
          <w:sz w:val="26"/>
          <w:szCs w:val="26"/>
          <w:lang w:val="bg-BG" w:eastAsia="bg-BG"/>
        </w:rPr>
        <w:t xml:space="preserve"> </w:t>
      </w:r>
      <w:r w:rsidRPr="00D93B2C">
        <w:rPr>
          <w:color w:val="auto"/>
          <w:sz w:val="26"/>
          <w:szCs w:val="26"/>
          <w:lang w:val="bg-BG" w:eastAsia="bg-BG"/>
        </w:rPr>
        <w:t>определения час.</w:t>
      </w:r>
    </w:p>
    <w:p w:rsidR="00D93B2C" w:rsidRPr="00D93B2C" w:rsidRDefault="00D93B2C" w:rsidP="00D93B2C">
      <w:pPr>
        <w:widowControl/>
        <w:suppressAutoHyphens w:val="0"/>
        <w:ind w:firstLine="567"/>
        <w:jc w:val="both"/>
        <w:rPr>
          <w:color w:val="auto"/>
          <w:sz w:val="26"/>
          <w:szCs w:val="26"/>
          <w:lang w:val="x-none"/>
        </w:rPr>
      </w:pPr>
      <w:r w:rsidRPr="00D93B2C">
        <w:rPr>
          <w:color w:val="auto"/>
          <w:sz w:val="26"/>
          <w:szCs w:val="26"/>
          <w:lang w:val="x-none"/>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lastRenderedPageBreak/>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Когато промените се отнасят до обстоятелства, различни от посочените по чл.54, ал. 1, т. 1, 2 и 7 ЗОП, новият ЕЕДОП може да бъде подписан от едно от лицата, които могат самостоятелно да представляват участника.</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чл.54, ал.2 от ППЗОП. Комисията обявява резултатите от оценяването на офертите по другите показатели, отваря ценовите предложения и ги оповестява.</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Пликът с цената, предлагана от участник, чиято оферта не отговаря на изискванията на възложителя, не се отваря.</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Комисията класира участниците по степента на съответствие на офертите с предварително обявените от възложителя условия.</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1. по-ниска предложена цена;</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2. по-изгодно предложение за размера на разходите, сравнени в низходящ ред съобразно тяхната тежест;</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3. по-изгодно предложение по показатели извън посочените по т. 1 и 2, сравнени в низходящ ред съобразно тяхната тежест.</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w:t>
      </w:r>
      <w:r w:rsidRPr="00D93B2C">
        <w:rPr>
          <w:color w:val="auto"/>
          <w:sz w:val="26"/>
          <w:szCs w:val="26"/>
          <w:lang w:val="bg-BG" w:eastAsia="bg-BG"/>
        </w:rPr>
        <w:lastRenderedPageBreak/>
        <w:t>съответствие с ал. 2 или ако критерият за възлагане е най-ниска цена и тази цена се предлага в две или повече оферти.</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 xml:space="preserve">Комисията с мотивирана обосновка на основание чл.107 от ЗОП предлага за отстраняване от участие в поръчката всеки участник, който не отговаря освен на основанията по </w:t>
      </w:r>
      <w:hyperlink r:id="rId13" w:history="1">
        <w:r w:rsidRPr="00D93B2C">
          <w:rPr>
            <w:color w:val="auto"/>
            <w:sz w:val="26"/>
            <w:szCs w:val="26"/>
            <w:lang w:val="bg-BG" w:eastAsia="bg-BG"/>
          </w:rPr>
          <w:t>чл.54</w:t>
        </w:r>
      </w:hyperlink>
      <w:r w:rsidRPr="00D93B2C">
        <w:rPr>
          <w:color w:val="auto"/>
          <w:sz w:val="26"/>
          <w:szCs w:val="26"/>
          <w:lang w:val="bg-BG" w:eastAsia="bg-BG"/>
        </w:rPr>
        <w:t xml:space="preserve"> от ЗОП, и на поставените критерии за подбор или не изпълни друго условие, посочено в обявлението за обществена поръчка.</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Отстранява се и участник, който е представил оферта, която не отговаря на:</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а) предварително обявените условия на поръчката;</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14" w:history="1">
        <w:r w:rsidRPr="00D93B2C">
          <w:rPr>
            <w:color w:val="auto"/>
            <w:sz w:val="26"/>
            <w:szCs w:val="26"/>
            <w:lang w:val="bg-BG" w:eastAsia="bg-BG"/>
          </w:rPr>
          <w:t>приложение № 10</w:t>
        </w:r>
      </w:hyperlink>
      <w:r w:rsidRPr="00D93B2C">
        <w:rPr>
          <w:color w:val="auto"/>
          <w:sz w:val="26"/>
          <w:szCs w:val="26"/>
          <w:lang w:val="bg-BG" w:eastAsia="bg-BG"/>
        </w:rPr>
        <w:t xml:space="preserve"> от ЗОП.</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 xml:space="preserve">Отстранява се и участник, който не е представил в срок обосновката по </w:t>
      </w:r>
      <w:hyperlink r:id="rId15" w:history="1">
        <w:r w:rsidRPr="00D93B2C">
          <w:rPr>
            <w:color w:val="auto"/>
            <w:sz w:val="26"/>
            <w:szCs w:val="26"/>
            <w:lang w:val="bg-BG" w:eastAsia="bg-BG"/>
          </w:rPr>
          <w:t>чл. 72, ал. 1</w:t>
        </w:r>
      </w:hyperlink>
      <w:r w:rsidRPr="00D93B2C">
        <w:rPr>
          <w:color w:val="auto"/>
          <w:sz w:val="26"/>
          <w:szCs w:val="26"/>
          <w:lang w:val="bg-BG" w:eastAsia="bg-BG"/>
        </w:rPr>
        <w:t xml:space="preserve"> от ЗОП или чиято оферта не е приета съгласно </w:t>
      </w:r>
      <w:hyperlink r:id="rId16" w:history="1">
        <w:r w:rsidRPr="00D93B2C">
          <w:rPr>
            <w:color w:val="auto"/>
            <w:sz w:val="26"/>
            <w:szCs w:val="26"/>
            <w:lang w:val="bg-BG" w:eastAsia="bg-BG"/>
          </w:rPr>
          <w:t>чл. 72, ал. 3 - 5</w:t>
        </w:r>
      </w:hyperlink>
      <w:r w:rsidRPr="00D93B2C">
        <w:rPr>
          <w:color w:val="auto"/>
          <w:sz w:val="26"/>
          <w:szCs w:val="26"/>
          <w:lang w:val="bg-BG" w:eastAsia="bg-BG"/>
        </w:rPr>
        <w:t xml:space="preserve"> от ЗОП,</w:t>
      </w:r>
    </w:p>
    <w:p w:rsidR="00D93B2C" w:rsidRPr="00D93B2C" w:rsidRDefault="00D93B2C" w:rsidP="00D93B2C">
      <w:pPr>
        <w:widowControl/>
        <w:suppressAutoHyphens w:val="0"/>
        <w:ind w:firstLine="567"/>
        <w:jc w:val="both"/>
        <w:rPr>
          <w:b/>
          <w:bCs/>
          <w:i/>
          <w:iCs/>
          <w:color w:val="auto"/>
          <w:sz w:val="26"/>
          <w:szCs w:val="26"/>
          <w:lang w:val="bg-BG" w:eastAsia="bg-BG"/>
        </w:rPr>
      </w:pPr>
      <w:r w:rsidRPr="00D93B2C">
        <w:rPr>
          <w:color w:val="auto"/>
          <w:sz w:val="26"/>
          <w:szCs w:val="26"/>
          <w:lang w:val="bg-BG" w:eastAsia="bg-BG"/>
        </w:rPr>
        <w:t>Отстраняват се и участници, които са свързани лица.</w:t>
      </w:r>
    </w:p>
    <w:p w:rsidR="00D93B2C" w:rsidRPr="00D93B2C" w:rsidRDefault="00D93B2C" w:rsidP="00D93B2C">
      <w:pPr>
        <w:widowControl/>
        <w:suppressAutoHyphens w:val="0"/>
        <w:ind w:firstLine="567"/>
        <w:jc w:val="both"/>
        <w:rPr>
          <w:color w:val="auto"/>
          <w:sz w:val="26"/>
          <w:szCs w:val="26"/>
          <w:lang w:val="bg-BG" w:eastAsia="bg-BG"/>
        </w:rPr>
      </w:pPr>
      <w:r w:rsidRPr="00D93B2C">
        <w:rPr>
          <w:color w:val="auto"/>
          <w:sz w:val="26"/>
          <w:szCs w:val="26"/>
          <w:lang w:val="bg-BG" w:eastAsia="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чл.72 от ЗОП.</w:t>
      </w:r>
    </w:p>
    <w:p w:rsidR="00583308" w:rsidRPr="00583308" w:rsidRDefault="00583308" w:rsidP="00583308">
      <w:pPr>
        <w:widowControl/>
        <w:suppressAutoHyphens w:val="0"/>
        <w:autoSpaceDE w:val="0"/>
        <w:autoSpaceDN w:val="0"/>
        <w:adjustRightInd w:val="0"/>
        <w:ind w:firstLine="567"/>
        <w:jc w:val="both"/>
        <w:rPr>
          <w:color w:val="auto"/>
          <w:sz w:val="26"/>
          <w:szCs w:val="26"/>
          <w:lang w:val="bg-BG" w:eastAsia="bg-BG"/>
        </w:rPr>
      </w:pPr>
      <w:r w:rsidRPr="00583308">
        <w:rPr>
          <w:color w:val="auto"/>
          <w:sz w:val="26"/>
          <w:szCs w:val="26"/>
          <w:lang w:val="bg-BG" w:eastAsia="bg-BG"/>
        </w:rPr>
        <w:t>Действията на комисията се протоколират, като резултатите от работата й се отразяват в доклад.</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Комисията изготвя доклад за резултатите от работата си, който съдържа:</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1. състав на комисията, включително промените, настъпили в хода на работа на комисията;</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2. номер и дата на заповедта за назначаване на комисията, както и заповедите, с които се изменят сроковете, задачите и съставът є;</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3. кратко описание на работния процес;</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4. участниците в процедурата;</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5. действията, свързани с отваряне, разглеждане и оценяване на всяка от офертите, заявленията за участие и проведените преговори, когато е приложимо;</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6. класиране на участниците, когато е приложимо;</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7. предложение за отстраняване на участници, когато е приложимо;</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8. мотивите за допускане или отстраняване на всеки участник;</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10. описание на представените мостри и/или снимки, когато е приложимо.</w:t>
      </w:r>
    </w:p>
    <w:p w:rsidR="00583308" w:rsidRPr="00583308" w:rsidRDefault="00583308" w:rsidP="00583308">
      <w:pPr>
        <w:widowControl/>
        <w:suppressAutoHyphens w:val="0"/>
        <w:ind w:firstLine="567"/>
        <w:jc w:val="both"/>
        <w:rPr>
          <w:color w:val="auto"/>
          <w:sz w:val="26"/>
          <w:szCs w:val="26"/>
          <w:lang w:val="bg-BG" w:eastAsia="bg-BG"/>
        </w:rPr>
      </w:pPr>
      <w:r w:rsidRPr="00583308">
        <w:rPr>
          <w:color w:val="auto"/>
          <w:sz w:val="26"/>
          <w:szCs w:val="26"/>
          <w:lang w:val="bg-BG" w:eastAsia="bg-BG"/>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583308" w:rsidRPr="00583308" w:rsidRDefault="00583308" w:rsidP="00583308">
      <w:pPr>
        <w:widowControl/>
        <w:suppressAutoHyphens w:val="0"/>
        <w:ind w:firstLine="567"/>
        <w:jc w:val="both"/>
        <w:rPr>
          <w:sz w:val="26"/>
          <w:szCs w:val="26"/>
          <w:lang w:val="bg-BG" w:eastAsia="bg-BG"/>
        </w:rPr>
      </w:pPr>
      <w:r w:rsidRPr="00583308">
        <w:rPr>
          <w:color w:val="auto"/>
          <w:sz w:val="26"/>
          <w:szCs w:val="26"/>
          <w:lang w:val="bg-BG" w:eastAsia="bg-BG"/>
        </w:rPr>
        <w:t>Д</w:t>
      </w:r>
      <w:r w:rsidRPr="00583308">
        <w:rPr>
          <w:sz w:val="26"/>
          <w:szCs w:val="26"/>
          <w:lang w:val="bg-BG" w:eastAsia="bg-BG"/>
        </w:rPr>
        <w:t>окладът по чл.103, ал.3 от ЗОП се представя на възложителя за утвърждаване.</w:t>
      </w:r>
    </w:p>
    <w:p w:rsidR="00583308" w:rsidRPr="00583308" w:rsidRDefault="00583308" w:rsidP="00583308">
      <w:pPr>
        <w:widowControl/>
        <w:suppressAutoHyphens w:val="0"/>
        <w:ind w:firstLine="567"/>
        <w:jc w:val="both"/>
        <w:rPr>
          <w:sz w:val="26"/>
          <w:szCs w:val="26"/>
          <w:lang w:val="bg-BG" w:eastAsia="bg-BG"/>
        </w:rPr>
      </w:pPr>
      <w:r w:rsidRPr="00583308">
        <w:rPr>
          <w:sz w:val="26"/>
          <w:szCs w:val="26"/>
          <w:lang w:val="bg-BG" w:eastAsia="bg-BG"/>
        </w:rPr>
        <w:t>В 10-дневен срок от получаването на доклада възложителят го утвърждава или го връща на комисията с писмени указания, когато:</w:t>
      </w:r>
    </w:p>
    <w:p w:rsidR="00583308" w:rsidRPr="00583308" w:rsidRDefault="00583308" w:rsidP="00583308">
      <w:pPr>
        <w:widowControl/>
        <w:suppressAutoHyphens w:val="0"/>
        <w:ind w:firstLine="567"/>
        <w:jc w:val="both"/>
        <w:rPr>
          <w:sz w:val="26"/>
          <w:szCs w:val="26"/>
          <w:lang w:val="bg-BG" w:eastAsia="bg-BG"/>
        </w:rPr>
      </w:pPr>
      <w:r w:rsidRPr="00583308">
        <w:rPr>
          <w:sz w:val="26"/>
          <w:szCs w:val="26"/>
          <w:lang w:val="bg-BG" w:eastAsia="bg-BG"/>
        </w:rPr>
        <w:t>1. информацията в него не е достатъчна за вземането на решение за приключване на процедурата, и/или</w:t>
      </w:r>
    </w:p>
    <w:p w:rsidR="00583308" w:rsidRPr="00583308" w:rsidRDefault="00583308" w:rsidP="00583308">
      <w:pPr>
        <w:widowControl/>
        <w:suppressAutoHyphens w:val="0"/>
        <w:ind w:firstLine="567"/>
        <w:jc w:val="both"/>
        <w:rPr>
          <w:sz w:val="26"/>
          <w:szCs w:val="26"/>
          <w:lang w:val="bg-BG" w:eastAsia="bg-BG"/>
        </w:rPr>
      </w:pPr>
      <w:r w:rsidRPr="00583308">
        <w:rPr>
          <w:sz w:val="26"/>
          <w:szCs w:val="26"/>
          <w:lang w:val="bg-BG" w:eastAsia="bg-BG"/>
        </w:rPr>
        <w:t>2. констатира нарушение в работата на комисията, което може да бъде отстранено, без това да налага прекратяване на процедурата.</w:t>
      </w:r>
    </w:p>
    <w:p w:rsidR="00583308" w:rsidRPr="00583308" w:rsidRDefault="00583308" w:rsidP="00583308">
      <w:pPr>
        <w:widowControl/>
        <w:suppressAutoHyphens w:val="0"/>
        <w:ind w:firstLine="567"/>
        <w:jc w:val="both"/>
        <w:rPr>
          <w:sz w:val="26"/>
          <w:szCs w:val="26"/>
          <w:lang w:val="bg-BG" w:eastAsia="bg-BG"/>
        </w:rPr>
      </w:pPr>
      <w:r w:rsidRPr="00583308">
        <w:rPr>
          <w:sz w:val="26"/>
          <w:szCs w:val="26"/>
          <w:lang w:val="bg-BG" w:eastAsia="bg-BG"/>
        </w:rPr>
        <w:lastRenderedPageBreak/>
        <w:t>Указанията не могат да насочват към конкретен изпълнител или към определени заключения от страна на комисията, а само да указват:</w:t>
      </w:r>
    </w:p>
    <w:p w:rsidR="00583308" w:rsidRPr="00583308" w:rsidRDefault="00583308" w:rsidP="00583308">
      <w:pPr>
        <w:widowControl/>
        <w:suppressAutoHyphens w:val="0"/>
        <w:ind w:firstLine="567"/>
        <w:jc w:val="both"/>
        <w:rPr>
          <w:sz w:val="26"/>
          <w:szCs w:val="26"/>
          <w:lang w:val="bg-BG" w:eastAsia="bg-BG"/>
        </w:rPr>
      </w:pPr>
      <w:r w:rsidRPr="00583308">
        <w:rPr>
          <w:sz w:val="26"/>
          <w:szCs w:val="26"/>
          <w:lang w:val="bg-BG" w:eastAsia="bg-BG"/>
        </w:rPr>
        <w:t>1. каква информация трябва да се включи, така че да са налице достатъчно мотиви, които обосновават предложенията на комисията в случаите по т. 1;</w:t>
      </w:r>
    </w:p>
    <w:p w:rsidR="00583308" w:rsidRPr="00583308" w:rsidRDefault="00583308" w:rsidP="00583308">
      <w:pPr>
        <w:widowControl/>
        <w:suppressAutoHyphens w:val="0"/>
        <w:ind w:firstLine="567"/>
        <w:jc w:val="both"/>
        <w:rPr>
          <w:sz w:val="26"/>
          <w:szCs w:val="26"/>
          <w:lang w:val="bg-BG" w:eastAsia="bg-BG"/>
        </w:rPr>
      </w:pPr>
      <w:r w:rsidRPr="00583308">
        <w:rPr>
          <w:sz w:val="26"/>
          <w:szCs w:val="26"/>
          <w:lang w:val="bg-BG" w:eastAsia="bg-BG"/>
        </w:rPr>
        <w:t>2. нарушението, което трябва да се отстрани в случаите по т. 2.</w:t>
      </w:r>
    </w:p>
    <w:p w:rsidR="00583308" w:rsidRPr="00583308" w:rsidRDefault="00583308" w:rsidP="00583308">
      <w:pPr>
        <w:widowControl/>
        <w:suppressAutoHyphens w:val="0"/>
        <w:ind w:firstLine="567"/>
        <w:jc w:val="both"/>
        <w:rPr>
          <w:sz w:val="26"/>
          <w:szCs w:val="26"/>
          <w:lang w:val="bg-BG" w:eastAsia="bg-BG"/>
        </w:rPr>
      </w:pPr>
      <w:r w:rsidRPr="00583308">
        <w:rPr>
          <w:sz w:val="26"/>
          <w:szCs w:val="26"/>
          <w:lang w:val="bg-BG" w:eastAsia="bg-BG"/>
        </w:rPr>
        <w:t>Комисията представя на възложителя нов доклад, който съдържа резултатите от преразглеждането на действията й.</w:t>
      </w:r>
    </w:p>
    <w:p w:rsidR="00D93B2C" w:rsidRPr="00D93B2C" w:rsidRDefault="00D93B2C" w:rsidP="00D93B2C">
      <w:pPr>
        <w:widowControl/>
        <w:suppressAutoHyphens w:val="0"/>
        <w:ind w:firstLine="567"/>
        <w:jc w:val="both"/>
        <w:rPr>
          <w:sz w:val="26"/>
          <w:szCs w:val="26"/>
          <w:lang w:val="bg-BG" w:eastAsia="bg-BG"/>
        </w:rPr>
      </w:pPr>
    </w:p>
    <w:p w:rsidR="00D93B2C" w:rsidRPr="00D93B2C" w:rsidRDefault="00D93B2C" w:rsidP="00D93B2C">
      <w:pPr>
        <w:widowControl/>
        <w:suppressAutoHyphens w:val="0"/>
        <w:ind w:firstLine="567"/>
        <w:jc w:val="both"/>
        <w:rPr>
          <w:sz w:val="26"/>
          <w:szCs w:val="26"/>
          <w:lang w:val="bg-BG" w:eastAsia="bg-BG"/>
        </w:rPr>
      </w:pPr>
    </w:p>
    <w:p w:rsidR="00D93B2C" w:rsidRPr="00D93B2C" w:rsidRDefault="00D93B2C" w:rsidP="00D93B2C">
      <w:pPr>
        <w:widowControl/>
        <w:tabs>
          <w:tab w:val="left" w:pos="-1701"/>
        </w:tabs>
        <w:suppressAutoHyphens w:val="0"/>
        <w:jc w:val="both"/>
        <w:rPr>
          <w:b/>
          <w:sz w:val="26"/>
          <w:szCs w:val="26"/>
          <w:lang w:eastAsia="bg-BG"/>
        </w:rPr>
      </w:pPr>
      <w:r w:rsidRPr="00D93B2C">
        <w:rPr>
          <w:b/>
          <w:sz w:val="26"/>
          <w:szCs w:val="26"/>
          <w:lang w:eastAsia="bg-BG"/>
        </w:rPr>
        <w:t xml:space="preserve">VI. </w:t>
      </w:r>
      <w:r w:rsidRPr="00D93B2C">
        <w:rPr>
          <w:iCs/>
          <w:sz w:val="26"/>
          <w:szCs w:val="26"/>
          <w:lang w:val="bg-BG" w:eastAsia="bg-BG"/>
        </w:rPr>
        <w:t xml:space="preserve"> </w:t>
      </w:r>
      <w:r w:rsidRPr="00D93B2C">
        <w:rPr>
          <w:b/>
          <w:iCs/>
          <w:sz w:val="26"/>
          <w:szCs w:val="26"/>
          <w:lang w:val="bg-BG" w:eastAsia="bg-BG"/>
        </w:rPr>
        <w:t>КЛАСИРАНЕ И ОПРЕДЕЛЯНЕ НА ИЗПЪЛНИТЕЛ.</w:t>
      </w:r>
    </w:p>
    <w:p w:rsidR="00D93B2C" w:rsidRDefault="0079371D" w:rsidP="00D93B2C">
      <w:pPr>
        <w:widowControl/>
        <w:suppressAutoHyphens w:val="0"/>
        <w:ind w:firstLine="567"/>
        <w:jc w:val="both"/>
        <w:rPr>
          <w:color w:val="auto"/>
          <w:sz w:val="26"/>
          <w:szCs w:val="26"/>
          <w:lang w:val="bg-BG" w:eastAsia="bg-BG"/>
        </w:rPr>
      </w:pPr>
      <w:r w:rsidRPr="0079371D">
        <w:rPr>
          <w:color w:val="auto"/>
          <w:sz w:val="26"/>
          <w:szCs w:val="26"/>
          <w:lang w:val="bg-BG" w:eastAsia="bg-BG"/>
        </w:rPr>
        <w:t xml:space="preserve">В 10-дневен срок от утвърждаване на </w:t>
      </w:r>
      <w:r w:rsidR="00583308">
        <w:rPr>
          <w:color w:val="auto"/>
          <w:sz w:val="26"/>
          <w:szCs w:val="26"/>
          <w:lang w:val="bg-BG" w:eastAsia="bg-BG"/>
        </w:rPr>
        <w:t>доклада</w:t>
      </w:r>
      <w:r w:rsidRPr="0079371D">
        <w:rPr>
          <w:color w:val="auto"/>
          <w:sz w:val="26"/>
          <w:szCs w:val="26"/>
          <w:lang w:val="bg-BG" w:eastAsia="bg-BG"/>
        </w:rPr>
        <w:t xml:space="preserve"> възложителят издава решение за определяне на изпълнител или за прекратяване на процедурата.</w:t>
      </w:r>
    </w:p>
    <w:p w:rsidR="0079371D" w:rsidRPr="00D93B2C" w:rsidRDefault="0079371D" w:rsidP="00D93B2C">
      <w:pPr>
        <w:widowControl/>
        <w:suppressAutoHyphens w:val="0"/>
        <w:ind w:firstLine="567"/>
        <w:jc w:val="both"/>
        <w:rPr>
          <w:color w:val="auto"/>
          <w:sz w:val="26"/>
          <w:szCs w:val="26"/>
          <w:lang w:eastAsia="bg-BG"/>
        </w:rPr>
      </w:pPr>
    </w:p>
    <w:p w:rsidR="00D93B2C" w:rsidRPr="00D93B2C" w:rsidRDefault="00D93B2C" w:rsidP="00D93B2C">
      <w:pPr>
        <w:widowControl/>
        <w:suppressAutoHyphens w:val="0"/>
        <w:ind w:firstLine="567"/>
        <w:jc w:val="both"/>
        <w:rPr>
          <w:color w:val="auto"/>
          <w:sz w:val="26"/>
          <w:szCs w:val="26"/>
          <w:lang w:val="bg-BG" w:eastAsia="bg-BG"/>
        </w:rPr>
      </w:pPr>
    </w:p>
    <w:p w:rsidR="00D93B2C" w:rsidRPr="00D93B2C" w:rsidRDefault="00D93B2C" w:rsidP="00D93B2C">
      <w:pPr>
        <w:widowControl/>
        <w:suppressAutoHyphens w:val="0"/>
        <w:jc w:val="both"/>
        <w:rPr>
          <w:color w:val="auto"/>
          <w:sz w:val="26"/>
          <w:szCs w:val="26"/>
          <w:lang w:val="bg-BG" w:eastAsia="bg-BG"/>
        </w:rPr>
      </w:pPr>
      <w:r w:rsidRPr="00D93B2C">
        <w:rPr>
          <w:b/>
          <w:sz w:val="26"/>
          <w:szCs w:val="26"/>
          <w:lang w:eastAsia="bg-BG"/>
        </w:rPr>
        <w:t>VII</w:t>
      </w:r>
      <w:r w:rsidRPr="00D93B2C">
        <w:rPr>
          <w:b/>
          <w:color w:val="auto"/>
          <w:sz w:val="26"/>
          <w:szCs w:val="26"/>
          <w:lang w:eastAsia="bg-BG"/>
        </w:rPr>
        <w:t xml:space="preserve">. </w:t>
      </w:r>
      <w:r w:rsidRPr="00D93B2C">
        <w:rPr>
          <w:b/>
          <w:color w:val="auto"/>
          <w:sz w:val="26"/>
          <w:szCs w:val="26"/>
          <w:lang w:val="bg-BG" w:eastAsia="bg-BG"/>
        </w:rPr>
        <w:t>СКЛЮЧВАНЕ НА ДОГОВОР ЗА ОБЩЕСТВЕНАТА ПОРЪЧКА</w:t>
      </w:r>
    </w:p>
    <w:p w:rsidR="0079371D" w:rsidRPr="00F2714D" w:rsidRDefault="0079371D" w:rsidP="0079371D">
      <w:pPr>
        <w:ind w:firstLine="567"/>
        <w:jc w:val="both"/>
        <w:rPr>
          <w:sz w:val="26"/>
          <w:szCs w:val="26"/>
        </w:rPr>
      </w:pPr>
      <w:r w:rsidRPr="00F2714D">
        <w:rPr>
          <w:b/>
          <w:sz w:val="26"/>
          <w:szCs w:val="26"/>
        </w:rPr>
        <w:t>1.</w:t>
      </w:r>
      <w:r w:rsidRPr="00F2714D">
        <w:rPr>
          <w:sz w:val="26"/>
          <w:szCs w:val="26"/>
        </w:rPr>
        <w:t xml:space="preserve"> </w:t>
      </w:r>
      <w:proofErr w:type="spellStart"/>
      <w:r w:rsidRPr="00F2714D">
        <w:rPr>
          <w:sz w:val="26"/>
          <w:szCs w:val="26"/>
        </w:rPr>
        <w:t>Възложителят</w:t>
      </w:r>
      <w:proofErr w:type="spellEnd"/>
      <w:r w:rsidRPr="00F2714D">
        <w:rPr>
          <w:sz w:val="26"/>
          <w:szCs w:val="26"/>
        </w:rPr>
        <w:t xml:space="preserve"> </w:t>
      </w:r>
      <w:proofErr w:type="spellStart"/>
      <w:r w:rsidRPr="00F2714D">
        <w:rPr>
          <w:sz w:val="26"/>
          <w:szCs w:val="26"/>
        </w:rPr>
        <w:t>сключва</w:t>
      </w:r>
      <w:proofErr w:type="spellEnd"/>
      <w:r w:rsidRPr="00F2714D">
        <w:rPr>
          <w:sz w:val="26"/>
          <w:szCs w:val="26"/>
        </w:rPr>
        <w:t xml:space="preserve"> с </w:t>
      </w:r>
      <w:proofErr w:type="spellStart"/>
      <w:r w:rsidRPr="00F2714D">
        <w:rPr>
          <w:sz w:val="26"/>
          <w:szCs w:val="26"/>
        </w:rPr>
        <w:t>определения</w:t>
      </w:r>
      <w:proofErr w:type="spellEnd"/>
      <w:r w:rsidRPr="00F2714D">
        <w:rPr>
          <w:sz w:val="26"/>
          <w:szCs w:val="26"/>
        </w:rPr>
        <w:t xml:space="preserve"> </w:t>
      </w:r>
      <w:proofErr w:type="spellStart"/>
      <w:r w:rsidRPr="00F2714D">
        <w:rPr>
          <w:sz w:val="26"/>
          <w:szCs w:val="26"/>
        </w:rPr>
        <w:t>изпълнител</w:t>
      </w:r>
      <w:proofErr w:type="spellEnd"/>
      <w:r w:rsidRPr="00F2714D">
        <w:rPr>
          <w:sz w:val="26"/>
          <w:szCs w:val="26"/>
        </w:rPr>
        <w:t xml:space="preserve"> </w:t>
      </w:r>
      <w:proofErr w:type="spellStart"/>
      <w:r w:rsidRPr="00F2714D">
        <w:rPr>
          <w:sz w:val="26"/>
          <w:szCs w:val="26"/>
        </w:rPr>
        <w:t>писмен</w:t>
      </w:r>
      <w:proofErr w:type="spellEnd"/>
      <w:r w:rsidRPr="00F2714D">
        <w:rPr>
          <w:sz w:val="26"/>
          <w:szCs w:val="26"/>
        </w:rPr>
        <w:t xml:space="preserve"> </w:t>
      </w:r>
      <w:proofErr w:type="spellStart"/>
      <w:r w:rsidRPr="00F2714D">
        <w:rPr>
          <w:sz w:val="26"/>
          <w:szCs w:val="26"/>
        </w:rPr>
        <w:t>договор</w:t>
      </w:r>
      <w:proofErr w:type="spellEnd"/>
      <w:r w:rsidRPr="00F2714D">
        <w:rPr>
          <w:sz w:val="26"/>
          <w:szCs w:val="26"/>
        </w:rPr>
        <w:t xml:space="preserve"> </w:t>
      </w:r>
      <w:proofErr w:type="spellStart"/>
      <w:r w:rsidRPr="00F2714D">
        <w:rPr>
          <w:sz w:val="26"/>
          <w:szCs w:val="26"/>
        </w:rPr>
        <w:t>за</w:t>
      </w:r>
      <w:proofErr w:type="spellEnd"/>
      <w:r w:rsidRPr="00F2714D">
        <w:rPr>
          <w:sz w:val="26"/>
          <w:szCs w:val="26"/>
        </w:rPr>
        <w:t xml:space="preserve"> </w:t>
      </w:r>
      <w:proofErr w:type="spellStart"/>
      <w:r w:rsidRPr="00F2714D">
        <w:rPr>
          <w:sz w:val="26"/>
          <w:szCs w:val="26"/>
        </w:rPr>
        <w:t>обществена</w:t>
      </w:r>
      <w:proofErr w:type="spellEnd"/>
      <w:r w:rsidRPr="00F2714D">
        <w:rPr>
          <w:sz w:val="26"/>
          <w:szCs w:val="26"/>
        </w:rPr>
        <w:t xml:space="preserve"> </w:t>
      </w:r>
      <w:proofErr w:type="spellStart"/>
      <w:r w:rsidRPr="00F2714D">
        <w:rPr>
          <w:sz w:val="26"/>
          <w:szCs w:val="26"/>
        </w:rPr>
        <w:t>поръчка</w:t>
      </w:r>
      <w:proofErr w:type="spellEnd"/>
      <w:r w:rsidRPr="00F2714D">
        <w:rPr>
          <w:sz w:val="26"/>
          <w:szCs w:val="26"/>
        </w:rPr>
        <w:t xml:space="preserve">, </w:t>
      </w:r>
      <w:proofErr w:type="spellStart"/>
      <w:r w:rsidRPr="00F2714D">
        <w:rPr>
          <w:sz w:val="26"/>
          <w:szCs w:val="26"/>
        </w:rPr>
        <w:t>при</w:t>
      </w:r>
      <w:proofErr w:type="spellEnd"/>
      <w:r w:rsidRPr="00F2714D">
        <w:rPr>
          <w:sz w:val="26"/>
          <w:szCs w:val="26"/>
        </w:rPr>
        <w:t xml:space="preserve"> </w:t>
      </w:r>
      <w:proofErr w:type="spellStart"/>
      <w:r w:rsidRPr="00F2714D">
        <w:rPr>
          <w:sz w:val="26"/>
          <w:szCs w:val="26"/>
        </w:rPr>
        <w:t>условие</w:t>
      </w:r>
      <w:proofErr w:type="spellEnd"/>
      <w:r w:rsidRPr="00F2714D">
        <w:rPr>
          <w:sz w:val="26"/>
          <w:szCs w:val="26"/>
        </w:rPr>
        <w:t xml:space="preserve"> </w:t>
      </w:r>
      <w:proofErr w:type="spellStart"/>
      <w:r w:rsidRPr="00F2714D">
        <w:rPr>
          <w:sz w:val="26"/>
          <w:szCs w:val="26"/>
        </w:rPr>
        <w:t>че</w:t>
      </w:r>
      <w:proofErr w:type="spellEnd"/>
      <w:r w:rsidRPr="00F2714D">
        <w:rPr>
          <w:sz w:val="26"/>
          <w:szCs w:val="26"/>
        </w:rPr>
        <w:t xml:space="preserve"> </w:t>
      </w:r>
      <w:proofErr w:type="spellStart"/>
      <w:r w:rsidRPr="00F2714D">
        <w:rPr>
          <w:sz w:val="26"/>
          <w:szCs w:val="26"/>
        </w:rPr>
        <w:t>при</w:t>
      </w:r>
      <w:proofErr w:type="spellEnd"/>
      <w:r w:rsidRPr="00F2714D">
        <w:rPr>
          <w:sz w:val="26"/>
          <w:szCs w:val="26"/>
        </w:rPr>
        <w:t xml:space="preserve"> </w:t>
      </w:r>
      <w:proofErr w:type="spellStart"/>
      <w:r w:rsidRPr="00F2714D">
        <w:rPr>
          <w:sz w:val="26"/>
          <w:szCs w:val="26"/>
        </w:rPr>
        <w:t>подписване</w:t>
      </w:r>
      <w:proofErr w:type="spellEnd"/>
      <w:r w:rsidRPr="00F2714D">
        <w:rPr>
          <w:sz w:val="26"/>
          <w:szCs w:val="26"/>
        </w:rPr>
        <w:t xml:space="preserve"> </w:t>
      </w:r>
      <w:proofErr w:type="spellStart"/>
      <w:r w:rsidRPr="00F2714D">
        <w:rPr>
          <w:sz w:val="26"/>
          <w:szCs w:val="26"/>
        </w:rPr>
        <w:t>на</w:t>
      </w:r>
      <w:proofErr w:type="spellEnd"/>
      <w:r w:rsidRPr="00F2714D">
        <w:rPr>
          <w:sz w:val="26"/>
          <w:szCs w:val="26"/>
        </w:rPr>
        <w:t xml:space="preserve"> </w:t>
      </w:r>
      <w:proofErr w:type="spellStart"/>
      <w:r w:rsidRPr="00F2714D">
        <w:rPr>
          <w:sz w:val="26"/>
          <w:szCs w:val="26"/>
        </w:rPr>
        <w:t>договора</w:t>
      </w:r>
      <w:proofErr w:type="spellEnd"/>
      <w:r w:rsidRPr="00F2714D">
        <w:rPr>
          <w:sz w:val="26"/>
          <w:szCs w:val="26"/>
        </w:rPr>
        <w:t xml:space="preserve"> </w:t>
      </w:r>
      <w:proofErr w:type="spellStart"/>
      <w:r w:rsidRPr="00F2714D">
        <w:rPr>
          <w:sz w:val="26"/>
          <w:szCs w:val="26"/>
        </w:rPr>
        <w:t>определеният</w:t>
      </w:r>
      <w:proofErr w:type="spellEnd"/>
      <w:r w:rsidRPr="00F2714D">
        <w:rPr>
          <w:sz w:val="26"/>
          <w:szCs w:val="26"/>
        </w:rPr>
        <w:t xml:space="preserve"> </w:t>
      </w:r>
      <w:proofErr w:type="spellStart"/>
      <w:r w:rsidRPr="00F2714D">
        <w:rPr>
          <w:sz w:val="26"/>
          <w:szCs w:val="26"/>
        </w:rPr>
        <w:t>изпълнител</w:t>
      </w:r>
      <w:proofErr w:type="spellEnd"/>
      <w:r w:rsidRPr="00F2714D">
        <w:rPr>
          <w:sz w:val="26"/>
          <w:szCs w:val="26"/>
        </w:rPr>
        <w:t>:</w:t>
      </w:r>
    </w:p>
    <w:p w:rsidR="0079371D" w:rsidRPr="00F2714D" w:rsidRDefault="0079371D" w:rsidP="0079371D">
      <w:pPr>
        <w:ind w:firstLine="567"/>
        <w:jc w:val="both"/>
        <w:rPr>
          <w:sz w:val="26"/>
          <w:szCs w:val="26"/>
        </w:rPr>
      </w:pPr>
      <w:r w:rsidRPr="00F2714D">
        <w:rPr>
          <w:sz w:val="26"/>
          <w:szCs w:val="26"/>
        </w:rPr>
        <w:t xml:space="preserve">1.   </w:t>
      </w:r>
      <w:proofErr w:type="spellStart"/>
      <w:r w:rsidRPr="00F2714D">
        <w:rPr>
          <w:sz w:val="26"/>
          <w:szCs w:val="26"/>
        </w:rPr>
        <w:t>изпълни</w:t>
      </w:r>
      <w:proofErr w:type="spellEnd"/>
      <w:r w:rsidRPr="00F2714D">
        <w:rPr>
          <w:sz w:val="26"/>
          <w:szCs w:val="26"/>
        </w:rPr>
        <w:t xml:space="preserve"> </w:t>
      </w:r>
      <w:proofErr w:type="spellStart"/>
      <w:r w:rsidRPr="00F2714D">
        <w:rPr>
          <w:sz w:val="26"/>
          <w:szCs w:val="26"/>
        </w:rPr>
        <w:t>задължението</w:t>
      </w:r>
      <w:proofErr w:type="spellEnd"/>
      <w:r w:rsidRPr="00F2714D">
        <w:rPr>
          <w:sz w:val="26"/>
          <w:szCs w:val="26"/>
        </w:rPr>
        <w:t xml:space="preserve"> </w:t>
      </w:r>
      <w:proofErr w:type="spellStart"/>
      <w:r w:rsidRPr="00F2714D">
        <w:rPr>
          <w:sz w:val="26"/>
          <w:szCs w:val="26"/>
        </w:rPr>
        <w:t>по</w:t>
      </w:r>
      <w:proofErr w:type="spellEnd"/>
      <w:r w:rsidRPr="00F2714D">
        <w:rPr>
          <w:sz w:val="26"/>
          <w:szCs w:val="26"/>
        </w:rPr>
        <w:t xml:space="preserve"> </w:t>
      </w:r>
      <w:hyperlink r:id="rId17" w:history="1">
        <w:proofErr w:type="spellStart"/>
        <w:r w:rsidRPr="00F2714D">
          <w:rPr>
            <w:sz w:val="26"/>
            <w:szCs w:val="26"/>
          </w:rPr>
          <w:t>чл</w:t>
        </w:r>
        <w:proofErr w:type="spellEnd"/>
        <w:r w:rsidRPr="00F2714D">
          <w:rPr>
            <w:sz w:val="26"/>
            <w:szCs w:val="26"/>
          </w:rPr>
          <w:t xml:space="preserve">. 67, </w:t>
        </w:r>
        <w:proofErr w:type="spellStart"/>
        <w:r w:rsidRPr="00F2714D">
          <w:rPr>
            <w:sz w:val="26"/>
            <w:szCs w:val="26"/>
          </w:rPr>
          <w:t>ал</w:t>
        </w:r>
        <w:proofErr w:type="spellEnd"/>
        <w:r w:rsidRPr="00F2714D">
          <w:rPr>
            <w:sz w:val="26"/>
            <w:szCs w:val="26"/>
          </w:rPr>
          <w:t>. 6</w:t>
        </w:r>
      </w:hyperlink>
      <w:r w:rsidRPr="00F2714D">
        <w:rPr>
          <w:sz w:val="26"/>
          <w:szCs w:val="26"/>
        </w:rPr>
        <w:t xml:space="preserve"> </w:t>
      </w:r>
      <w:proofErr w:type="spellStart"/>
      <w:r w:rsidRPr="00F2714D">
        <w:rPr>
          <w:sz w:val="26"/>
          <w:szCs w:val="26"/>
        </w:rPr>
        <w:t>от</w:t>
      </w:r>
      <w:proofErr w:type="spellEnd"/>
      <w:r w:rsidRPr="00F2714D">
        <w:rPr>
          <w:sz w:val="26"/>
          <w:szCs w:val="26"/>
        </w:rPr>
        <w:t xml:space="preserve"> ЗОП;</w:t>
      </w:r>
    </w:p>
    <w:p w:rsidR="0079371D" w:rsidRPr="00F2714D" w:rsidRDefault="0079371D" w:rsidP="0079371D">
      <w:pPr>
        <w:ind w:firstLine="567"/>
        <w:jc w:val="both"/>
        <w:rPr>
          <w:sz w:val="26"/>
          <w:szCs w:val="26"/>
        </w:rPr>
      </w:pPr>
      <w:r w:rsidRPr="00F2714D">
        <w:rPr>
          <w:sz w:val="26"/>
          <w:szCs w:val="26"/>
        </w:rPr>
        <w:t xml:space="preserve">2.   </w:t>
      </w:r>
      <w:proofErr w:type="spellStart"/>
      <w:r w:rsidRPr="00F2714D">
        <w:rPr>
          <w:sz w:val="26"/>
          <w:szCs w:val="26"/>
        </w:rPr>
        <w:t>представи</w:t>
      </w:r>
      <w:proofErr w:type="spellEnd"/>
      <w:r w:rsidRPr="00F2714D">
        <w:rPr>
          <w:sz w:val="26"/>
          <w:szCs w:val="26"/>
        </w:rPr>
        <w:t xml:space="preserve"> </w:t>
      </w:r>
      <w:proofErr w:type="spellStart"/>
      <w:r w:rsidRPr="00F2714D">
        <w:rPr>
          <w:sz w:val="26"/>
          <w:szCs w:val="26"/>
        </w:rPr>
        <w:t>определената</w:t>
      </w:r>
      <w:proofErr w:type="spellEnd"/>
      <w:r w:rsidRPr="00F2714D">
        <w:rPr>
          <w:sz w:val="26"/>
          <w:szCs w:val="26"/>
        </w:rPr>
        <w:t xml:space="preserve"> </w:t>
      </w:r>
      <w:proofErr w:type="spellStart"/>
      <w:r w:rsidRPr="00F2714D">
        <w:rPr>
          <w:sz w:val="26"/>
          <w:szCs w:val="26"/>
        </w:rPr>
        <w:t>гаранция</w:t>
      </w:r>
      <w:proofErr w:type="spellEnd"/>
      <w:r w:rsidRPr="00F2714D">
        <w:rPr>
          <w:sz w:val="26"/>
          <w:szCs w:val="26"/>
        </w:rPr>
        <w:t xml:space="preserve"> </w:t>
      </w:r>
      <w:proofErr w:type="spellStart"/>
      <w:r w:rsidRPr="00F2714D">
        <w:rPr>
          <w:sz w:val="26"/>
          <w:szCs w:val="26"/>
        </w:rPr>
        <w:t>за</w:t>
      </w:r>
      <w:proofErr w:type="spellEnd"/>
      <w:r w:rsidRPr="00F2714D">
        <w:rPr>
          <w:sz w:val="26"/>
          <w:szCs w:val="26"/>
        </w:rPr>
        <w:t xml:space="preserve"> </w:t>
      </w:r>
      <w:proofErr w:type="spellStart"/>
      <w:r w:rsidRPr="00F2714D">
        <w:rPr>
          <w:sz w:val="26"/>
          <w:szCs w:val="26"/>
        </w:rPr>
        <w:t>изпълнение</w:t>
      </w:r>
      <w:proofErr w:type="spellEnd"/>
      <w:r w:rsidRPr="00F2714D">
        <w:rPr>
          <w:sz w:val="26"/>
          <w:szCs w:val="26"/>
        </w:rPr>
        <w:t xml:space="preserve"> </w:t>
      </w:r>
      <w:proofErr w:type="spellStart"/>
      <w:r w:rsidRPr="00F2714D">
        <w:rPr>
          <w:sz w:val="26"/>
          <w:szCs w:val="26"/>
        </w:rPr>
        <w:t>на</w:t>
      </w:r>
      <w:proofErr w:type="spellEnd"/>
      <w:r w:rsidRPr="00F2714D">
        <w:rPr>
          <w:sz w:val="26"/>
          <w:szCs w:val="26"/>
        </w:rPr>
        <w:t xml:space="preserve"> </w:t>
      </w:r>
      <w:proofErr w:type="spellStart"/>
      <w:r w:rsidRPr="00F2714D">
        <w:rPr>
          <w:sz w:val="26"/>
          <w:szCs w:val="26"/>
        </w:rPr>
        <w:t>договора</w:t>
      </w:r>
      <w:proofErr w:type="spellEnd"/>
      <w:r w:rsidRPr="00F2714D">
        <w:rPr>
          <w:sz w:val="26"/>
          <w:szCs w:val="26"/>
        </w:rPr>
        <w:t>;</w:t>
      </w:r>
    </w:p>
    <w:p w:rsidR="0079371D" w:rsidRPr="00F2714D" w:rsidRDefault="0079371D" w:rsidP="0079371D">
      <w:pPr>
        <w:ind w:firstLine="567"/>
        <w:jc w:val="both"/>
        <w:rPr>
          <w:sz w:val="26"/>
          <w:szCs w:val="26"/>
        </w:rPr>
      </w:pPr>
      <w:r w:rsidRPr="00F2714D">
        <w:rPr>
          <w:sz w:val="26"/>
          <w:szCs w:val="26"/>
        </w:rPr>
        <w:t xml:space="preserve">3. </w:t>
      </w:r>
      <w:proofErr w:type="spellStart"/>
      <w:r w:rsidRPr="00F2714D">
        <w:rPr>
          <w:sz w:val="26"/>
          <w:szCs w:val="26"/>
        </w:rPr>
        <w:t>извърши</w:t>
      </w:r>
      <w:proofErr w:type="spellEnd"/>
      <w:r w:rsidRPr="00F2714D">
        <w:rPr>
          <w:sz w:val="26"/>
          <w:szCs w:val="26"/>
        </w:rPr>
        <w:t xml:space="preserve"> </w:t>
      </w:r>
      <w:proofErr w:type="spellStart"/>
      <w:r w:rsidRPr="00F2714D">
        <w:rPr>
          <w:sz w:val="26"/>
          <w:szCs w:val="26"/>
        </w:rPr>
        <w:t>съответна</w:t>
      </w:r>
      <w:proofErr w:type="spellEnd"/>
      <w:r w:rsidRPr="00F2714D">
        <w:rPr>
          <w:sz w:val="26"/>
          <w:szCs w:val="26"/>
        </w:rPr>
        <w:t xml:space="preserve"> </w:t>
      </w:r>
      <w:proofErr w:type="spellStart"/>
      <w:r w:rsidRPr="00F2714D">
        <w:rPr>
          <w:sz w:val="26"/>
          <w:szCs w:val="26"/>
        </w:rPr>
        <w:t>регистрация</w:t>
      </w:r>
      <w:proofErr w:type="spellEnd"/>
      <w:r w:rsidRPr="00F2714D">
        <w:rPr>
          <w:sz w:val="26"/>
          <w:szCs w:val="26"/>
        </w:rPr>
        <w:t xml:space="preserve">, </w:t>
      </w:r>
      <w:proofErr w:type="spellStart"/>
      <w:r w:rsidRPr="00F2714D">
        <w:rPr>
          <w:sz w:val="26"/>
          <w:szCs w:val="26"/>
        </w:rPr>
        <w:t>представи</w:t>
      </w:r>
      <w:proofErr w:type="spellEnd"/>
      <w:r w:rsidRPr="00F2714D">
        <w:rPr>
          <w:sz w:val="26"/>
          <w:szCs w:val="26"/>
        </w:rPr>
        <w:t xml:space="preserve"> </w:t>
      </w:r>
      <w:proofErr w:type="spellStart"/>
      <w:r w:rsidRPr="00F2714D">
        <w:rPr>
          <w:sz w:val="26"/>
          <w:szCs w:val="26"/>
        </w:rPr>
        <w:t>документ</w:t>
      </w:r>
      <w:proofErr w:type="spellEnd"/>
      <w:r w:rsidRPr="00F2714D">
        <w:rPr>
          <w:sz w:val="26"/>
          <w:szCs w:val="26"/>
        </w:rPr>
        <w:t xml:space="preserve"> </w:t>
      </w:r>
      <w:proofErr w:type="spellStart"/>
      <w:r w:rsidRPr="00F2714D">
        <w:rPr>
          <w:sz w:val="26"/>
          <w:szCs w:val="26"/>
        </w:rPr>
        <w:t>или</w:t>
      </w:r>
      <w:proofErr w:type="spellEnd"/>
      <w:r w:rsidRPr="00F2714D">
        <w:rPr>
          <w:sz w:val="26"/>
          <w:szCs w:val="26"/>
        </w:rPr>
        <w:t xml:space="preserve"> </w:t>
      </w:r>
      <w:proofErr w:type="spellStart"/>
      <w:r w:rsidRPr="00F2714D">
        <w:rPr>
          <w:sz w:val="26"/>
          <w:szCs w:val="26"/>
        </w:rPr>
        <w:t>изпълни</w:t>
      </w:r>
      <w:proofErr w:type="spellEnd"/>
      <w:r w:rsidRPr="00F2714D">
        <w:rPr>
          <w:sz w:val="26"/>
          <w:szCs w:val="26"/>
        </w:rPr>
        <w:t xml:space="preserve"> </w:t>
      </w:r>
      <w:proofErr w:type="spellStart"/>
      <w:r w:rsidRPr="00F2714D">
        <w:rPr>
          <w:sz w:val="26"/>
          <w:szCs w:val="26"/>
        </w:rPr>
        <w:t>друго</w:t>
      </w:r>
      <w:proofErr w:type="spellEnd"/>
      <w:r w:rsidRPr="00F2714D">
        <w:rPr>
          <w:sz w:val="26"/>
          <w:szCs w:val="26"/>
        </w:rPr>
        <w:t xml:space="preserve"> </w:t>
      </w:r>
      <w:proofErr w:type="spellStart"/>
      <w:r w:rsidRPr="00F2714D">
        <w:rPr>
          <w:sz w:val="26"/>
          <w:szCs w:val="26"/>
        </w:rPr>
        <w:t>изискване</w:t>
      </w:r>
      <w:proofErr w:type="spellEnd"/>
      <w:r w:rsidRPr="00F2714D">
        <w:rPr>
          <w:sz w:val="26"/>
          <w:szCs w:val="26"/>
        </w:rPr>
        <w:t xml:space="preserve">, </w:t>
      </w:r>
      <w:proofErr w:type="spellStart"/>
      <w:r w:rsidRPr="00F2714D">
        <w:rPr>
          <w:sz w:val="26"/>
          <w:szCs w:val="26"/>
        </w:rPr>
        <w:t>което</w:t>
      </w:r>
      <w:proofErr w:type="spellEnd"/>
      <w:r w:rsidRPr="00F2714D">
        <w:rPr>
          <w:sz w:val="26"/>
          <w:szCs w:val="26"/>
        </w:rPr>
        <w:t xml:space="preserve"> е </w:t>
      </w:r>
      <w:proofErr w:type="spellStart"/>
      <w:r w:rsidRPr="00F2714D">
        <w:rPr>
          <w:sz w:val="26"/>
          <w:szCs w:val="26"/>
        </w:rPr>
        <w:t>необходимо</w:t>
      </w:r>
      <w:proofErr w:type="spellEnd"/>
      <w:r w:rsidRPr="00F2714D">
        <w:rPr>
          <w:sz w:val="26"/>
          <w:szCs w:val="26"/>
        </w:rPr>
        <w:t xml:space="preserve"> </w:t>
      </w:r>
      <w:proofErr w:type="spellStart"/>
      <w:r w:rsidRPr="00F2714D">
        <w:rPr>
          <w:sz w:val="26"/>
          <w:szCs w:val="26"/>
        </w:rPr>
        <w:t>за</w:t>
      </w:r>
      <w:proofErr w:type="spellEnd"/>
      <w:r w:rsidRPr="00F2714D">
        <w:rPr>
          <w:sz w:val="26"/>
          <w:szCs w:val="26"/>
        </w:rPr>
        <w:t xml:space="preserve"> </w:t>
      </w:r>
      <w:proofErr w:type="spellStart"/>
      <w:r w:rsidRPr="00F2714D">
        <w:rPr>
          <w:sz w:val="26"/>
          <w:szCs w:val="26"/>
        </w:rPr>
        <w:t>изпълнение</w:t>
      </w:r>
      <w:proofErr w:type="spellEnd"/>
      <w:r w:rsidRPr="00F2714D">
        <w:rPr>
          <w:sz w:val="26"/>
          <w:szCs w:val="26"/>
        </w:rPr>
        <w:t xml:space="preserve"> </w:t>
      </w:r>
      <w:proofErr w:type="spellStart"/>
      <w:r w:rsidRPr="00F2714D">
        <w:rPr>
          <w:sz w:val="26"/>
          <w:szCs w:val="26"/>
        </w:rPr>
        <w:t>на</w:t>
      </w:r>
      <w:proofErr w:type="spellEnd"/>
      <w:r w:rsidRPr="00F2714D">
        <w:rPr>
          <w:sz w:val="26"/>
          <w:szCs w:val="26"/>
        </w:rPr>
        <w:t xml:space="preserve"> </w:t>
      </w:r>
      <w:proofErr w:type="spellStart"/>
      <w:r w:rsidRPr="00F2714D">
        <w:rPr>
          <w:sz w:val="26"/>
          <w:szCs w:val="26"/>
        </w:rPr>
        <w:t>поръчката</w:t>
      </w:r>
      <w:proofErr w:type="spellEnd"/>
      <w:r w:rsidRPr="00F2714D">
        <w:rPr>
          <w:sz w:val="26"/>
          <w:szCs w:val="26"/>
        </w:rPr>
        <w:t xml:space="preserve"> </w:t>
      </w:r>
      <w:proofErr w:type="spellStart"/>
      <w:r w:rsidRPr="00F2714D">
        <w:rPr>
          <w:sz w:val="26"/>
          <w:szCs w:val="26"/>
        </w:rPr>
        <w:t>съгласно</w:t>
      </w:r>
      <w:proofErr w:type="spellEnd"/>
      <w:r w:rsidRPr="00F2714D">
        <w:rPr>
          <w:sz w:val="26"/>
          <w:szCs w:val="26"/>
        </w:rPr>
        <w:t xml:space="preserve"> </w:t>
      </w:r>
      <w:proofErr w:type="spellStart"/>
      <w:r w:rsidRPr="00F2714D">
        <w:rPr>
          <w:sz w:val="26"/>
          <w:szCs w:val="26"/>
        </w:rPr>
        <w:t>изискванията</w:t>
      </w:r>
      <w:proofErr w:type="spellEnd"/>
      <w:r w:rsidRPr="00F2714D">
        <w:rPr>
          <w:sz w:val="26"/>
          <w:szCs w:val="26"/>
        </w:rPr>
        <w:t xml:space="preserve"> </w:t>
      </w:r>
      <w:proofErr w:type="spellStart"/>
      <w:r w:rsidRPr="00F2714D">
        <w:rPr>
          <w:sz w:val="26"/>
          <w:szCs w:val="26"/>
        </w:rPr>
        <w:t>на</w:t>
      </w:r>
      <w:proofErr w:type="spellEnd"/>
      <w:r w:rsidRPr="00F2714D">
        <w:rPr>
          <w:sz w:val="26"/>
          <w:szCs w:val="26"/>
        </w:rPr>
        <w:t xml:space="preserve"> </w:t>
      </w:r>
      <w:proofErr w:type="spellStart"/>
      <w:r w:rsidRPr="00F2714D">
        <w:rPr>
          <w:sz w:val="26"/>
          <w:szCs w:val="26"/>
        </w:rPr>
        <w:t>нормативен</w:t>
      </w:r>
      <w:proofErr w:type="spellEnd"/>
      <w:r w:rsidRPr="00F2714D">
        <w:rPr>
          <w:sz w:val="26"/>
          <w:szCs w:val="26"/>
        </w:rPr>
        <w:t xml:space="preserve"> </w:t>
      </w:r>
      <w:proofErr w:type="spellStart"/>
      <w:r w:rsidRPr="00F2714D">
        <w:rPr>
          <w:sz w:val="26"/>
          <w:szCs w:val="26"/>
        </w:rPr>
        <w:t>или</w:t>
      </w:r>
      <w:proofErr w:type="spellEnd"/>
      <w:r w:rsidRPr="00F2714D">
        <w:rPr>
          <w:sz w:val="26"/>
          <w:szCs w:val="26"/>
        </w:rPr>
        <w:t xml:space="preserve"> </w:t>
      </w:r>
      <w:proofErr w:type="spellStart"/>
      <w:r w:rsidRPr="00F2714D">
        <w:rPr>
          <w:sz w:val="26"/>
          <w:szCs w:val="26"/>
        </w:rPr>
        <w:t>административен</w:t>
      </w:r>
      <w:proofErr w:type="spellEnd"/>
      <w:r w:rsidRPr="00F2714D">
        <w:rPr>
          <w:sz w:val="26"/>
          <w:szCs w:val="26"/>
        </w:rPr>
        <w:t xml:space="preserve"> </w:t>
      </w:r>
      <w:proofErr w:type="spellStart"/>
      <w:r w:rsidRPr="00F2714D">
        <w:rPr>
          <w:sz w:val="26"/>
          <w:szCs w:val="26"/>
        </w:rPr>
        <w:t>акт</w:t>
      </w:r>
      <w:proofErr w:type="spellEnd"/>
      <w:r w:rsidRPr="00F2714D">
        <w:rPr>
          <w:sz w:val="26"/>
          <w:szCs w:val="26"/>
        </w:rPr>
        <w:t xml:space="preserve"> и е </w:t>
      </w:r>
      <w:proofErr w:type="spellStart"/>
      <w:r w:rsidRPr="00F2714D">
        <w:rPr>
          <w:sz w:val="26"/>
          <w:szCs w:val="26"/>
        </w:rPr>
        <w:t>поставено</w:t>
      </w:r>
      <w:proofErr w:type="spellEnd"/>
      <w:r w:rsidRPr="00F2714D">
        <w:rPr>
          <w:sz w:val="26"/>
          <w:szCs w:val="26"/>
        </w:rPr>
        <w:t xml:space="preserve"> </w:t>
      </w:r>
      <w:proofErr w:type="spellStart"/>
      <w:r w:rsidRPr="00F2714D">
        <w:rPr>
          <w:sz w:val="26"/>
          <w:szCs w:val="26"/>
        </w:rPr>
        <w:t>от</w:t>
      </w:r>
      <w:proofErr w:type="spellEnd"/>
      <w:r w:rsidRPr="00F2714D">
        <w:rPr>
          <w:sz w:val="26"/>
          <w:szCs w:val="26"/>
        </w:rPr>
        <w:t xml:space="preserve"> </w:t>
      </w:r>
      <w:proofErr w:type="spellStart"/>
      <w:r w:rsidRPr="00F2714D">
        <w:rPr>
          <w:sz w:val="26"/>
          <w:szCs w:val="26"/>
        </w:rPr>
        <w:t>възложителя</w:t>
      </w:r>
      <w:proofErr w:type="spellEnd"/>
      <w:r w:rsidRPr="00F2714D">
        <w:rPr>
          <w:sz w:val="26"/>
          <w:szCs w:val="26"/>
        </w:rPr>
        <w:t xml:space="preserve"> в </w:t>
      </w:r>
      <w:proofErr w:type="spellStart"/>
      <w:r w:rsidRPr="00F2714D">
        <w:rPr>
          <w:sz w:val="26"/>
          <w:szCs w:val="26"/>
        </w:rPr>
        <w:t>условията</w:t>
      </w:r>
      <w:proofErr w:type="spellEnd"/>
      <w:r w:rsidRPr="00F2714D">
        <w:rPr>
          <w:sz w:val="26"/>
          <w:szCs w:val="26"/>
        </w:rPr>
        <w:t xml:space="preserve"> </w:t>
      </w:r>
      <w:proofErr w:type="spellStart"/>
      <w:r w:rsidRPr="00F2714D">
        <w:rPr>
          <w:sz w:val="26"/>
          <w:szCs w:val="26"/>
        </w:rPr>
        <w:t>на</w:t>
      </w:r>
      <w:proofErr w:type="spellEnd"/>
      <w:r w:rsidRPr="00F2714D">
        <w:rPr>
          <w:sz w:val="26"/>
          <w:szCs w:val="26"/>
        </w:rPr>
        <w:t xml:space="preserve"> </w:t>
      </w:r>
      <w:proofErr w:type="spellStart"/>
      <w:r w:rsidRPr="00F2714D">
        <w:rPr>
          <w:sz w:val="26"/>
          <w:szCs w:val="26"/>
        </w:rPr>
        <w:t>обявената</w:t>
      </w:r>
      <w:proofErr w:type="spellEnd"/>
      <w:r w:rsidRPr="00F2714D">
        <w:rPr>
          <w:sz w:val="26"/>
          <w:szCs w:val="26"/>
        </w:rPr>
        <w:t xml:space="preserve"> </w:t>
      </w:r>
      <w:proofErr w:type="spellStart"/>
      <w:r w:rsidRPr="00F2714D">
        <w:rPr>
          <w:sz w:val="26"/>
          <w:szCs w:val="26"/>
        </w:rPr>
        <w:t>поръчка</w:t>
      </w:r>
      <w:proofErr w:type="spellEnd"/>
      <w:r w:rsidRPr="00F2714D">
        <w:rPr>
          <w:sz w:val="26"/>
          <w:szCs w:val="26"/>
        </w:rPr>
        <w:t>.</w:t>
      </w:r>
    </w:p>
    <w:p w:rsidR="0079371D" w:rsidRPr="00F2714D" w:rsidRDefault="0079371D" w:rsidP="0079371D">
      <w:pPr>
        <w:ind w:firstLine="567"/>
        <w:jc w:val="both"/>
        <w:rPr>
          <w:sz w:val="26"/>
          <w:szCs w:val="26"/>
        </w:rPr>
      </w:pPr>
      <w:r w:rsidRPr="00F2714D">
        <w:rPr>
          <w:b/>
          <w:sz w:val="26"/>
          <w:szCs w:val="26"/>
        </w:rPr>
        <w:t>2.</w:t>
      </w:r>
      <w:r w:rsidRPr="00F2714D">
        <w:rPr>
          <w:sz w:val="26"/>
          <w:szCs w:val="26"/>
        </w:rPr>
        <w:t xml:space="preserve"> </w:t>
      </w:r>
      <w:proofErr w:type="spellStart"/>
      <w:r w:rsidRPr="00F2714D">
        <w:rPr>
          <w:sz w:val="26"/>
          <w:szCs w:val="26"/>
        </w:rPr>
        <w:t>Възложителят</w:t>
      </w:r>
      <w:proofErr w:type="spellEnd"/>
      <w:r w:rsidRPr="00F2714D">
        <w:rPr>
          <w:sz w:val="26"/>
          <w:szCs w:val="26"/>
        </w:rPr>
        <w:t xml:space="preserve"> </w:t>
      </w:r>
      <w:proofErr w:type="spellStart"/>
      <w:r w:rsidRPr="00F2714D">
        <w:rPr>
          <w:sz w:val="26"/>
          <w:szCs w:val="26"/>
        </w:rPr>
        <w:t>не</w:t>
      </w:r>
      <w:proofErr w:type="spellEnd"/>
      <w:r w:rsidRPr="00F2714D">
        <w:rPr>
          <w:sz w:val="26"/>
          <w:szCs w:val="26"/>
        </w:rPr>
        <w:t xml:space="preserve"> </w:t>
      </w:r>
      <w:proofErr w:type="spellStart"/>
      <w:r w:rsidRPr="00F2714D">
        <w:rPr>
          <w:sz w:val="26"/>
          <w:szCs w:val="26"/>
        </w:rPr>
        <w:t>сключва</w:t>
      </w:r>
      <w:proofErr w:type="spellEnd"/>
      <w:r w:rsidRPr="00F2714D">
        <w:rPr>
          <w:sz w:val="26"/>
          <w:szCs w:val="26"/>
        </w:rPr>
        <w:t xml:space="preserve"> </w:t>
      </w:r>
      <w:proofErr w:type="spellStart"/>
      <w:r w:rsidRPr="00F2714D">
        <w:rPr>
          <w:sz w:val="26"/>
          <w:szCs w:val="26"/>
        </w:rPr>
        <w:t>договор</w:t>
      </w:r>
      <w:proofErr w:type="spellEnd"/>
      <w:r w:rsidRPr="00F2714D">
        <w:rPr>
          <w:sz w:val="26"/>
          <w:szCs w:val="26"/>
        </w:rPr>
        <w:t xml:space="preserve">, </w:t>
      </w:r>
      <w:proofErr w:type="spellStart"/>
      <w:r w:rsidRPr="00F2714D">
        <w:rPr>
          <w:sz w:val="26"/>
          <w:szCs w:val="26"/>
        </w:rPr>
        <w:t>когато</w:t>
      </w:r>
      <w:proofErr w:type="spellEnd"/>
      <w:r w:rsidRPr="00F2714D">
        <w:rPr>
          <w:sz w:val="26"/>
          <w:szCs w:val="26"/>
        </w:rPr>
        <w:t xml:space="preserve"> </w:t>
      </w:r>
      <w:proofErr w:type="spellStart"/>
      <w:r w:rsidRPr="00F2714D">
        <w:rPr>
          <w:sz w:val="26"/>
          <w:szCs w:val="26"/>
        </w:rPr>
        <w:t>участникът</w:t>
      </w:r>
      <w:proofErr w:type="spellEnd"/>
      <w:r w:rsidRPr="00F2714D">
        <w:rPr>
          <w:sz w:val="26"/>
          <w:szCs w:val="26"/>
        </w:rPr>
        <w:t xml:space="preserve">, </w:t>
      </w:r>
      <w:proofErr w:type="spellStart"/>
      <w:r w:rsidRPr="00F2714D">
        <w:rPr>
          <w:sz w:val="26"/>
          <w:szCs w:val="26"/>
        </w:rPr>
        <w:t>класиран</w:t>
      </w:r>
      <w:proofErr w:type="spellEnd"/>
      <w:r w:rsidRPr="00F2714D">
        <w:rPr>
          <w:sz w:val="26"/>
          <w:szCs w:val="26"/>
        </w:rPr>
        <w:t xml:space="preserve"> </w:t>
      </w:r>
      <w:proofErr w:type="spellStart"/>
      <w:r w:rsidRPr="00F2714D">
        <w:rPr>
          <w:sz w:val="26"/>
          <w:szCs w:val="26"/>
        </w:rPr>
        <w:t>на</w:t>
      </w:r>
      <w:proofErr w:type="spellEnd"/>
      <w:r w:rsidRPr="00F2714D">
        <w:rPr>
          <w:sz w:val="26"/>
          <w:szCs w:val="26"/>
        </w:rPr>
        <w:t xml:space="preserve"> </w:t>
      </w:r>
      <w:proofErr w:type="spellStart"/>
      <w:r w:rsidRPr="00F2714D">
        <w:rPr>
          <w:sz w:val="26"/>
          <w:szCs w:val="26"/>
        </w:rPr>
        <w:t>първо</w:t>
      </w:r>
      <w:proofErr w:type="spellEnd"/>
      <w:r w:rsidRPr="00F2714D">
        <w:rPr>
          <w:sz w:val="26"/>
          <w:szCs w:val="26"/>
        </w:rPr>
        <w:t xml:space="preserve"> </w:t>
      </w:r>
      <w:proofErr w:type="spellStart"/>
      <w:r w:rsidRPr="00F2714D">
        <w:rPr>
          <w:sz w:val="26"/>
          <w:szCs w:val="26"/>
        </w:rPr>
        <w:t>място</w:t>
      </w:r>
      <w:proofErr w:type="spellEnd"/>
      <w:r w:rsidRPr="00F2714D">
        <w:rPr>
          <w:sz w:val="26"/>
          <w:szCs w:val="26"/>
        </w:rPr>
        <w:t>:</w:t>
      </w:r>
    </w:p>
    <w:p w:rsidR="0079371D" w:rsidRPr="00F2714D" w:rsidRDefault="0079371D" w:rsidP="0079371D">
      <w:pPr>
        <w:ind w:firstLine="567"/>
        <w:jc w:val="both"/>
        <w:rPr>
          <w:sz w:val="26"/>
          <w:szCs w:val="26"/>
        </w:rPr>
      </w:pPr>
      <w:r w:rsidRPr="00F2714D">
        <w:rPr>
          <w:sz w:val="26"/>
          <w:szCs w:val="26"/>
        </w:rPr>
        <w:t xml:space="preserve">1. </w:t>
      </w:r>
      <w:proofErr w:type="spellStart"/>
      <w:r w:rsidRPr="00F2714D">
        <w:rPr>
          <w:sz w:val="26"/>
          <w:szCs w:val="26"/>
        </w:rPr>
        <w:t>откаже</w:t>
      </w:r>
      <w:proofErr w:type="spellEnd"/>
      <w:r w:rsidRPr="00F2714D">
        <w:rPr>
          <w:sz w:val="26"/>
          <w:szCs w:val="26"/>
        </w:rPr>
        <w:t xml:space="preserve"> </w:t>
      </w:r>
      <w:proofErr w:type="spellStart"/>
      <w:r w:rsidRPr="00F2714D">
        <w:rPr>
          <w:sz w:val="26"/>
          <w:szCs w:val="26"/>
        </w:rPr>
        <w:t>да</w:t>
      </w:r>
      <w:proofErr w:type="spellEnd"/>
      <w:r w:rsidRPr="00F2714D">
        <w:rPr>
          <w:sz w:val="26"/>
          <w:szCs w:val="26"/>
        </w:rPr>
        <w:t xml:space="preserve"> </w:t>
      </w:r>
      <w:proofErr w:type="spellStart"/>
      <w:r w:rsidRPr="00F2714D">
        <w:rPr>
          <w:sz w:val="26"/>
          <w:szCs w:val="26"/>
        </w:rPr>
        <w:t>сключи</w:t>
      </w:r>
      <w:proofErr w:type="spellEnd"/>
      <w:r w:rsidRPr="00F2714D">
        <w:rPr>
          <w:sz w:val="26"/>
          <w:szCs w:val="26"/>
        </w:rPr>
        <w:t xml:space="preserve"> </w:t>
      </w:r>
      <w:proofErr w:type="spellStart"/>
      <w:r w:rsidRPr="00F2714D">
        <w:rPr>
          <w:sz w:val="26"/>
          <w:szCs w:val="26"/>
        </w:rPr>
        <w:t>договор</w:t>
      </w:r>
      <w:proofErr w:type="spellEnd"/>
      <w:r w:rsidRPr="00F2714D">
        <w:rPr>
          <w:sz w:val="26"/>
          <w:szCs w:val="26"/>
        </w:rPr>
        <w:t>;</w:t>
      </w:r>
    </w:p>
    <w:p w:rsidR="0079371D" w:rsidRPr="00F2714D" w:rsidRDefault="0079371D" w:rsidP="0079371D">
      <w:pPr>
        <w:ind w:firstLine="567"/>
        <w:jc w:val="both"/>
        <w:rPr>
          <w:sz w:val="26"/>
          <w:szCs w:val="26"/>
        </w:rPr>
      </w:pPr>
      <w:r w:rsidRPr="00F2714D">
        <w:rPr>
          <w:sz w:val="26"/>
          <w:szCs w:val="26"/>
        </w:rPr>
        <w:t xml:space="preserve">2. </w:t>
      </w:r>
      <w:proofErr w:type="spellStart"/>
      <w:r w:rsidRPr="00F2714D">
        <w:rPr>
          <w:sz w:val="26"/>
          <w:szCs w:val="26"/>
        </w:rPr>
        <w:t>не</w:t>
      </w:r>
      <w:proofErr w:type="spellEnd"/>
      <w:r w:rsidRPr="00F2714D">
        <w:rPr>
          <w:sz w:val="26"/>
          <w:szCs w:val="26"/>
        </w:rPr>
        <w:t xml:space="preserve"> </w:t>
      </w:r>
      <w:proofErr w:type="spellStart"/>
      <w:r w:rsidRPr="00F2714D">
        <w:rPr>
          <w:sz w:val="26"/>
          <w:szCs w:val="26"/>
        </w:rPr>
        <w:t>изпълни</w:t>
      </w:r>
      <w:proofErr w:type="spellEnd"/>
      <w:r w:rsidRPr="00F2714D">
        <w:rPr>
          <w:sz w:val="26"/>
          <w:szCs w:val="26"/>
        </w:rPr>
        <w:t xml:space="preserve"> </w:t>
      </w:r>
      <w:proofErr w:type="spellStart"/>
      <w:r w:rsidRPr="00F2714D">
        <w:rPr>
          <w:sz w:val="26"/>
          <w:szCs w:val="26"/>
        </w:rPr>
        <w:t>някое</w:t>
      </w:r>
      <w:proofErr w:type="spellEnd"/>
      <w:r w:rsidRPr="00F2714D">
        <w:rPr>
          <w:sz w:val="26"/>
          <w:szCs w:val="26"/>
        </w:rPr>
        <w:t xml:space="preserve"> </w:t>
      </w:r>
      <w:proofErr w:type="spellStart"/>
      <w:r w:rsidRPr="00F2714D">
        <w:rPr>
          <w:sz w:val="26"/>
          <w:szCs w:val="26"/>
        </w:rPr>
        <w:t>от</w:t>
      </w:r>
      <w:proofErr w:type="spellEnd"/>
      <w:r w:rsidRPr="00F2714D">
        <w:rPr>
          <w:sz w:val="26"/>
          <w:szCs w:val="26"/>
        </w:rPr>
        <w:t xml:space="preserve"> </w:t>
      </w:r>
      <w:proofErr w:type="spellStart"/>
      <w:r w:rsidRPr="00F2714D">
        <w:rPr>
          <w:sz w:val="26"/>
          <w:szCs w:val="26"/>
        </w:rPr>
        <w:t>условията</w:t>
      </w:r>
      <w:proofErr w:type="spellEnd"/>
      <w:r w:rsidRPr="00F2714D">
        <w:rPr>
          <w:sz w:val="26"/>
          <w:szCs w:val="26"/>
        </w:rPr>
        <w:t xml:space="preserve"> </w:t>
      </w:r>
      <w:proofErr w:type="spellStart"/>
      <w:r w:rsidRPr="00F2714D">
        <w:rPr>
          <w:sz w:val="26"/>
          <w:szCs w:val="26"/>
        </w:rPr>
        <w:t>по</w:t>
      </w:r>
      <w:proofErr w:type="spellEnd"/>
      <w:r w:rsidRPr="00F2714D">
        <w:rPr>
          <w:sz w:val="26"/>
          <w:szCs w:val="26"/>
        </w:rPr>
        <w:t xml:space="preserve"> чл.112, </w:t>
      </w:r>
      <w:hyperlink r:id="rId18" w:history="1">
        <w:proofErr w:type="spellStart"/>
        <w:r w:rsidRPr="00F2714D">
          <w:rPr>
            <w:sz w:val="26"/>
            <w:szCs w:val="26"/>
          </w:rPr>
          <w:t>ал</w:t>
        </w:r>
        <w:proofErr w:type="spellEnd"/>
        <w:r w:rsidRPr="00F2714D">
          <w:rPr>
            <w:sz w:val="26"/>
            <w:szCs w:val="26"/>
          </w:rPr>
          <w:t>. 1</w:t>
        </w:r>
      </w:hyperlink>
      <w:r w:rsidRPr="00F2714D">
        <w:rPr>
          <w:sz w:val="26"/>
          <w:szCs w:val="26"/>
        </w:rPr>
        <w:t xml:space="preserve"> </w:t>
      </w:r>
      <w:proofErr w:type="spellStart"/>
      <w:r w:rsidRPr="00F2714D">
        <w:rPr>
          <w:sz w:val="26"/>
          <w:szCs w:val="26"/>
        </w:rPr>
        <w:t>от</w:t>
      </w:r>
      <w:proofErr w:type="spellEnd"/>
      <w:r w:rsidRPr="00F2714D">
        <w:rPr>
          <w:sz w:val="26"/>
          <w:szCs w:val="26"/>
        </w:rPr>
        <w:t xml:space="preserve"> ЗОП;</w:t>
      </w:r>
    </w:p>
    <w:p w:rsidR="0079371D" w:rsidRPr="00F2714D" w:rsidRDefault="0079371D" w:rsidP="0079371D">
      <w:pPr>
        <w:ind w:firstLine="567"/>
        <w:jc w:val="both"/>
        <w:rPr>
          <w:sz w:val="26"/>
          <w:szCs w:val="26"/>
        </w:rPr>
      </w:pPr>
      <w:r w:rsidRPr="00F2714D">
        <w:rPr>
          <w:sz w:val="26"/>
          <w:szCs w:val="26"/>
        </w:rPr>
        <w:t xml:space="preserve">3. </w:t>
      </w:r>
      <w:proofErr w:type="spellStart"/>
      <w:r w:rsidRPr="00F2714D">
        <w:rPr>
          <w:sz w:val="26"/>
          <w:szCs w:val="26"/>
        </w:rPr>
        <w:t>не</w:t>
      </w:r>
      <w:proofErr w:type="spellEnd"/>
      <w:r w:rsidRPr="00F2714D">
        <w:rPr>
          <w:sz w:val="26"/>
          <w:szCs w:val="26"/>
        </w:rPr>
        <w:t xml:space="preserve"> </w:t>
      </w:r>
      <w:proofErr w:type="spellStart"/>
      <w:r w:rsidRPr="00F2714D">
        <w:rPr>
          <w:sz w:val="26"/>
          <w:szCs w:val="26"/>
        </w:rPr>
        <w:t>докаже</w:t>
      </w:r>
      <w:proofErr w:type="spellEnd"/>
      <w:r w:rsidRPr="00F2714D">
        <w:rPr>
          <w:sz w:val="26"/>
          <w:szCs w:val="26"/>
        </w:rPr>
        <w:t xml:space="preserve">, </w:t>
      </w:r>
      <w:proofErr w:type="spellStart"/>
      <w:r w:rsidRPr="00F2714D">
        <w:rPr>
          <w:sz w:val="26"/>
          <w:szCs w:val="26"/>
        </w:rPr>
        <w:t>че</w:t>
      </w:r>
      <w:proofErr w:type="spellEnd"/>
      <w:r w:rsidRPr="00F2714D">
        <w:rPr>
          <w:sz w:val="26"/>
          <w:szCs w:val="26"/>
        </w:rPr>
        <w:t xml:space="preserve"> </w:t>
      </w:r>
      <w:proofErr w:type="spellStart"/>
      <w:r w:rsidRPr="00F2714D">
        <w:rPr>
          <w:sz w:val="26"/>
          <w:szCs w:val="26"/>
        </w:rPr>
        <w:t>не</w:t>
      </w:r>
      <w:proofErr w:type="spellEnd"/>
      <w:r w:rsidRPr="00F2714D">
        <w:rPr>
          <w:sz w:val="26"/>
          <w:szCs w:val="26"/>
        </w:rPr>
        <w:t xml:space="preserve"> </w:t>
      </w:r>
      <w:proofErr w:type="spellStart"/>
      <w:r w:rsidRPr="00F2714D">
        <w:rPr>
          <w:sz w:val="26"/>
          <w:szCs w:val="26"/>
        </w:rPr>
        <w:t>са</w:t>
      </w:r>
      <w:proofErr w:type="spellEnd"/>
      <w:r w:rsidRPr="00F2714D">
        <w:rPr>
          <w:sz w:val="26"/>
          <w:szCs w:val="26"/>
        </w:rPr>
        <w:t xml:space="preserve"> </w:t>
      </w:r>
      <w:proofErr w:type="spellStart"/>
      <w:r w:rsidRPr="00F2714D">
        <w:rPr>
          <w:sz w:val="26"/>
          <w:szCs w:val="26"/>
        </w:rPr>
        <w:t>налице</w:t>
      </w:r>
      <w:proofErr w:type="spellEnd"/>
      <w:r w:rsidRPr="00F2714D">
        <w:rPr>
          <w:sz w:val="26"/>
          <w:szCs w:val="26"/>
        </w:rPr>
        <w:t xml:space="preserve"> </w:t>
      </w:r>
      <w:proofErr w:type="spellStart"/>
      <w:r w:rsidRPr="00F2714D">
        <w:rPr>
          <w:sz w:val="26"/>
          <w:szCs w:val="26"/>
        </w:rPr>
        <w:t>основания</w:t>
      </w:r>
      <w:proofErr w:type="spellEnd"/>
      <w:r w:rsidRPr="00F2714D">
        <w:rPr>
          <w:sz w:val="26"/>
          <w:szCs w:val="26"/>
        </w:rPr>
        <w:t xml:space="preserve"> </w:t>
      </w:r>
      <w:proofErr w:type="spellStart"/>
      <w:r w:rsidRPr="00F2714D">
        <w:rPr>
          <w:sz w:val="26"/>
          <w:szCs w:val="26"/>
        </w:rPr>
        <w:t>за</w:t>
      </w:r>
      <w:proofErr w:type="spellEnd"/>
      <w:r w:rsidRPr="00F2714D">
        <w:rPr>
          <w:sz w:val="26"/>
          <w:szCs w:val="26"/>
        </w:rPr>
        <w:t xml:space="preserve"> </w:t>
      </w:r>
      <w:proofErr w:type="spellStart"/>
      <w:r w:rsidRPr="00F2714D">
        <w:rPr>
          <w:sz w:val="26"/>
          <w:szCs w:val="26"/>
        </w:rPr>
        <w:t>отстраняване</w:t>
      </w:r>
      <w:proofErr w:type="spellEnd"/>
      <w:r w:rsidRPr="00F2714D">
        <w:rPr>
          <w:sz w:val="26"/>
          <w:szCs w:val="26"/>
        </w:rPr>
        <w:t xml:space="preserve"> </w:t>
      </w:r>
      <w:proofErr w:type="spellStart"/>
      <w:r w:rsidRPr="00F2714D">
        <w:rPr>
          <w:sz w:val="26"/>
          <w:szCs w:val="26"/>
        </w:rPr>
        <w:t>от</w:t>
      </w:r>
      <w:proofErr w:type="spellEnd"/>
      <w:r w:rsidRPr="00F2714D">
        <w:rPr>
          <w:sz w:val="26"/>
          <w:szCs w:val="26"/>
        </w:rPr>
        <w:t xml:space="preserve"> </w:t>
      </w:r>
      <w:proofErr w:type="spellStart"/>
      <w:r w:rsidRPr="00F2714D">
        <w:rPr>
          <w:sz w:val="26"/>
          <w:szCs w:val="26"/>
        </w:rPr>
        <w:t>процедурата</w:t>
      </w:r>
      <w:proofErr w:type="spellEnd"/>
      <w:r w:rsidRPr="00F2714D">
        <w:rPr>
          <w:sz w:val="26"/>
          <w:szCs w:val="26"/>
        </w:rPr>
        <w:t>.</w:t>
      </w:r>
    </w:p>
    <w:p w:rsidR="00D93B2C" w:rsidRPr="00D93B2C" w:rsidRDefault="00D93B2C" w:rsidP="00D93B2C">
      <w:pPr>
        <w:widowControl/>
        <w:suppressAutoHyphens w:val="0"/>
        <w:ind w:firstLine="567"/>
        <w:jc w:val="both"/>
        <w:rPr>
          <w:b/>
          <w:color w:val="auto"/>
          <w:sz w:val="26"/>
          <w:szCs w:val="26"/>
          <w:lang w:val="bg-BG" w:eastAsia="bg-BG"/>
        </w:rPr>
      </w:pPr>
    </w:p>
    <w:p w:rsidR="00D93B2C" w:rsidRPr="00D93B2C" w:rsidRDefault="00D93B2C" w:rsidP="00D93B2C">
      <w:pPr>
        <w:widowControl/>
        <w:suppressAutoHyphens w:val="0"/>
        <w:ind w:firstLine="567"/>
        <w:jc w:val="both"/>
        <w:rPr>
          <w:b/>
          <w:sz w:val="26"/>
          <w:szCs w:val="26"/>
          <w:lang w:val="bg-BG" w:eastAsia="bg-BG"/>
        </w:rPr>
      </w:pPr>
    </w:p>
    <w:p w:rsidR="00D93B2C" w:rsidRPr="00D93B2C" w:rsidRDefault="00D93B2C" w:rsidP="00D93B2C">
      <w:pPr>
        <w:widowControl/>
        <w:suppressAutoHyphens w:val="0"/>
        <w:jc w:val="both"/>
        <w:rPr>
          <w:b/>
          <w:color w:val="auto"/>
          <w:sz w:val="26"/>
          <w:szCs w:val="26"/>
          <w:lang w:val="bg-BG" w:eastAsia="bg-BG"/>
        </w:rPr>
      </w:pPr>
      <w:r w:rsidRPr="00D93B2C">
        <w:rPr>
          <w:b/>
          <w:color w:val="auto"/>
          <w:sz w:val="26"/>
          <w:szCs w:val="26"/>
          <w:lang w:val="bg-BG" w:eastAsia="bg-BG"/>
        </w:rPr>
        <w:t>VІІІ</w:t>
      </w:r>
      <w:r w:rsidRPr="00D93B2C">
        <w:rPr>
          <w:b/>
          <w:color w:val="auto"/>
          <w:sz w:val="26"/>
          <w:szCs w:val="26"/>
          <w:lang w:eastAsia="bg-BG"/>
        </w:rPr>
        <w:t xml:space="preserve">. </w:t>
      </w:r>
      <w:r w:rsidRPr="00D93B2C">
        <w:rPr>
          <w:b/>
          <w:color w:val="auto"/>
          <w:sz w:val="26"/>
          <w:szCs w:val="26"/>
          <w:lang w:val="bg-BG" w:eastAsia="bg-BG"/>
        </w:rPr>
        <w:t>ГАРАНЦИИ</w:t>
      </w:r>
    </w:p>
    <w:p w:rsidR="00D93B2C" w:rsidRPr="00D93B2C" w:rsidRDefault="00D93B2C" w:rsidP="00D93B2C">
      <w:pPr>
        <w:widowControl/>
        <w:suppressAutoHyphens w:val="0"/>
        <w:ind w:firstLine="567"/>
        <w:jc w:val="both"/>
        <w:rPr>
          <w:b/>
          <w:sz w:val="26"/>
          <w:szCs w:val="26"/>
          <w:lang w:val="bg-BG" w:eastAsia="bg-BG"/>
        </w:rPr>
      </w:pPr>
      <w:r w:rsidRPr="00D93B2C">
        <w:rPr>
          <w:b/>
          <w:sz w:val="26"/>
          <w:szCs w:val="26"/>
          <w:lang w:val="bg-BG" w:eastAsia="bg-BG"/>
        </w:rPr>
        <w:t>1. Гаранция за изпълнение.</w:t>
      </w:r>
    </w:p>
    <w:p w:rsidR="0079371D" w:rsidRPr="0079371D" w:rsidRDefault="0079371D" w:rsidP="0079371D">
      <w:pPr>
        <w:widowControl/>
        <w:suppressAutoHyphens w:val="0"/>
        <w:ind w:firstLine="567"/>
        <w:jc w:val="both"/>
        <w:rPr>
          <w:sz w:val="26"/>
          <w:szCs w:val="26"/>
          <w:lang w:val="bg-BG" w:eastAsia="bg-BG"/>
        </w:rPr>
      </w:pPr>
      <w:r w:rsidRPr="0079371D">
        <w:rPr>
          <w:sz w:val="26"/>
          <w:szCs w:val="26"/>
          <w:lang w:val="bg-BG" w:eastAsia="bg-BG"/>
        </w:rPr>
        <w:t xml:space="preserve">Гаранцията за изпълнение има обезпечителна и </w:t>
      </w:r>
      <w:proofErr w:type="spellStart"/>
      <w:r w:rsidRPr="0079371D">
        <w:rPr>
          <w:sz w:val="26"/>
          <w:szCs w:val="26"/>
          <w:lang w:val="bg-BG" w:eastAsia="bg-BG"/>
        </w:rPr>
        <w:t>обезщетителна</w:t>
      </w:r>
      <w:proofErr w:type="spellEnd"/>
      <w:r w:rsidRPr="0079371D">
        <w:rPr>
          <w:sz w:val="26"/>
          <w:szCs w:val="26"/>
          <w:lang w:val="bg-BG" w:eastAsia="bg-BG"/>
        </w:rPr>
        <w:t xml:space="preserve"> функция, т.е. от една страна цели да стимулира изпълнителя към точно и качествено изпълнение на задълженията му по договора за обществената поръчка, а от друга страна да послужи като обезщетение при </w:t>
      </w:r>
      <w:proofErr w:type="spellStart"/>
      <w:r w:rsidRPr="0079371D">
        <w:rPr>
          <w:sz w:val="26"/>
          <w:szCs w:val="26"/>
          <w:lang w:val="bg-BG" w:eastAsia="bg-BG"/>
        </w:rPr>
        <w:t>недобросъветсно</w:t>
      </w:r>
      <w:proofErr w:type="spellEnd"/>
      <w:r w:rsidRPr="0079371D">
        <w:rPr>
          <w:sz w:val="26"/>
          <w:szCs w:val="26"/>
          <w:lang w:val="bg-BG" w:eastAsia="bg-BG"/>
        </w:rPr>
        <w:t xml:space="preserve"> поведение от негова страна.</w:t>
      </w:r>
    </w:p>
    <w:p w:rsidR="0079371D" w:rsidRPr="0079371D" w:rsidRDefault="0079371D" w:rsidP="0079371D">
      <w:pPr>
        <w:widowControl/>
        <w:suppressAutoHyphens w:val="0"/>
        <w:ind w:firstLine="567"/>
        <w:jc w:val="both"/>
        <w:rPr>
          <w:sz w:val="26"/>
          <w:szCs w:val="26"/>
          <w:lang w:val="bg-BG" w:eastAsia="bg-BG"/>
        </w:rPr>
      </w:pPr>
      <w:r w:rsidRPr="0079371D">
        <w:rPr>
          <w:sz w:val="26"/>
          <w:szCs w:val="26"/>
          <w:lang w:val="bg-BG" w:eastAsia="bg-BG"/>
        </w:rPr>
        <w:t xml:space="preserve">Гаранцията за изпълнение е сума в размер на </w:t>
      </w:r>
      <w:r w:rsidR="00583308">
        <w:rPr>
          <w:b/>
          <w:sz w:val="26"/>
          <w:szCs w:val="26"/>
          <w:lang w:val="bg-BG" w:eastAsia="bg-BG"/>
        </w:rPr>
        <w:t>1</w:t>
      </w:r>
      <w:r w:rsidR="007230EF">
        <w:rPr>
          <w:b/>
          <w:sz w:val="26"/>
          <w:szCs w:val="26"/>
          <w:lang w:val="bg-BG" w:eastAsia="bg-BG"/>
        </w:rPr>
        <w:t xml:space="preserve"> </w:t>
      </w:r>
      <w:r w:rsidRPr="0079371D">
        <w:rPr>
          <w:b/>
          <w:sz w:val="26"/>
          <w:szCs w:val="26"/>
          <w:lang w:val="bg-BG" w:eastAsia="bg-BG"/>
        </w:rPr>
        <w:t>% /</w:t>
      </w:r>
      <w:r w:rsidR="00583308">
        <w:rPr>
          <w:b/>
          <w:sz w:val="26"/>
          <w:szCs w:val="26"/>
          <w:lang w:val="bg-BG" w:eastAsia="bg-BG"/>
        </w:rPr>
        <w:t>един</w:t>
      </w:r>
      <w:r w:rsidR="005A15B5">
        <w:rPr>
          <w:b/>
          <w:sz w:val="26"/>
          <w:szCs w:val="26"/>
          <w:lang w:val="bg-BG" w:eastAsia="bg-BG"/>
        </w:rPr>
        <w:t xml:space="preserve"> процент</w:t>
      </w:r>
      <w:r w:rsidRPr="0079371D">
        <w:rPr>
          <w:b/>
          <w:sz w:val="26"/>
          <w:szCs w:val="26"/>
          <w:lang w:val="bg-BG" w:eastAsia="bg-BG"/>
        </w:rPr>
        <w:t>/ от стойността на договора за изпълнение на обществената поръчка без ДДС.</w:t>
      </w:r>
    </w:p>
    <w:p w:rsidR="0079371D" w:rsidRPr="0079371D" w:rsidRDefault="0079371D" w:rsidP="0079371D">
      <w:pPr>
        <w:widowControl/>
        <w:suppressAutoHyphens w:val="0"/>
        <w:ind w:firstLine="567"/>
        <w:jc w:val="both"/>
        <w:rPr>
          <w:sz w:val="26"/>
          <w:szCs w:val="26"/>
          <w:lang w:val="bg-BG" w:eastAsia="bg-BG"/>
        </w:rPr>
      </w:pPr>
      <w:r w:rsidRPr="0079371D">
        <w:rPr>
          <w:sz w:val="26"/>
          <w:szCs w:val="26"/>
          <w:lang w:val="bg-BG" w:eastAsia="bg-BG"/>
        </w:rPr>
        <w:t>Гаранцията за изпълнение се представя в една от следните форми:</w:t>
      </w:r>
    </w:p>
    <w:p w:rsidR="005A15B5" w:rsidRDefault="00243146" w:rsidP="00243146">
      <w:pPr>
        <w:widowControl/>
        <w:suppressAutoHyphens w:val="0"/>
        <w:ind w:firstLine="567"/>
        <w:jc w:val="both"/>
        <w:rPr>
          <w:sz w:val="26"/>
          <w:szCs w:val="26"/>
          <w:lang w:val="bg-BG" w:eastAsia="bg-BG"/>
        </w:rPr>
      </w:pPr>
      <w:r w:rsidRPr="00243146">
        <w:rPr>
          <w:sz w:val="26"/>
          <w:szCs w:val="26"/>
          <w:lang w:val="bg-BG" w:eastAsia="bg-BG"/>
        </w:rPr>
        <w:t xml:space="preserve">- парична сума внесена чрез банков превод по банкова сметка на Община </w:t>
      </w:r>
      <w:r w:rsidR="00583308">
        <w:rPr>
          <w:sz w:val="26"/>
          <w:szCs w:val="26"/>
          <w:lang w:val="bg-BG" w:eastAsia="bg-BG"/>
        </w:rPr>
        <w:t>Върбица</w:t>
      </w:r>
      <w:r w:rsidRPr="00243146">
        <w:rPr>
          <w:sz w:val="26"/>
          <w:szCs w:val="26"/>
          <w:lang w:val="bg-BG" w:eastAsia="bg-BG"/>
        </w:rPr>
        <w:t xml:space="preserve">: </w:t>
      </w:r>
    </w:p>
    <w:p w:rsidR="00B521C7" w:rsidRPr="00032DAF" w:rsidRDefault="00B521C7" w:rsidP="00B521C7">
      <w:pPr>
        <w:ind w:left="851"/>
        <w:jc w:val="both"/>
        <w:rPr>
          <w:b/>
        </w:rPr>
      </w:pPr>
      <w:proofErr w:type="spellStart"/>
      <w:r w:rsidRPr="00032DAF">
        <w:rPr>
          <w:b/>
        </w:rPr>
        <w:t>Банка</w:t>
      </w:r>
      <w:proofErr w:type="spellEnd"/>
      <w:r w:rsidRPr="00032DAF">
        <w:rPr>
          <w:b/>
        </w:rPr>
        <w:t xml:space="preserve"> ДСК ЕАД </w:t>
      </w:r>
      <w:proofErr w:type="spellStart"/>
      <w:r w:rsidRPr="00032DAF">
        <w:rPr>
          <w:b/>
        </w:rPr>
        <w:t>клон</w:t>
      </w:r>
      <w:proofErr w:type="spellEnd"/>
      <w:r w:rsidRPr="00032DAF">
        <w:rPr>
          <w:b/>
        </w:rPr>
        <w:t xml:space="preserve"> </w:t>
      </w:r>
      <w:proofErr w:type="spellStart"/>
      <w:r w:rsidRPr="00032DAF">
        <w:rPr>
          <w:b/>
        </w:rPr>
        <w:t>В.Преслав</w:t>
      </w:r>
      <w:proofErr w:type="spellEnd"/>
      <w:r w:rsidRPr="00032DAF">
        <w:rPr>
          <w:b/>
        </w:rPr>
        <w:t xml:space="preserve"> </w:t>
      </w:r>
      <w:proofErr w:type="spellStart"/>
      <w:r w:rsidRPr="00032DAF">
        <w:rPr>
          <w:b/>
        </w:rPr>
        <w:t>офис</w:t>
      </w:r>
      <w:proofErr w:type="spellEnd"/>
      <w:r w:rsidRPr="00032DAF">
        <w:rPr>
          <w:b/>
        </w:rPr>
        <w:t xml:space="preserve"> </w:t>
      </w:r>
      <w:proofErr w:type="spellStart"/>
      <w:r w:rsidRPr="00032DAF">
        <w:rPr>
          <w:b/>
        </w:rPr>
        <w:t>Върбица</w:t>
      </w:r>
      <w:proofErr w:type="spellEnd"/>
      <w:r w:rsidRPr="00032DAF">
        <w:rPr>
          <w:b/>
        </w:rPr>
        <w:t xml:space="preserve">, </w:t>
      </w:r>
    </w:p>
    <w:p w:rsidR="00B521C7" w:rsidRPr="00032DAF" w:rsidRDefault="00B521C7" w:rsidP="00B521C7">
      <w:pPr>
        <w:ind w:left="851"/>
        <w:jc w:val="both"/>
        <w:rPr>
          <w:b/>
        </w:rPr>
      </w:pPr>
      <w:r w:rsidRPr="00032DAF">
        <w:rPr>
          <w:b/>
        </w:rPr>
        <w:t>IBAN:  BG46STSA93003303000000,</w:t>
      </w:r>
    </w:p>
    <w:p w:rsidR="00B521C7" w:rsidRPr="00203F03" w:rsidRDefault="00B521C7" w:rsidP="00B521C7">
      <w:pPr>
        <w:ind w:left="851"/>
        <w:jc w:val="both"/>
        <w:rPr>
          <w:b/>
        </w:rPr>
      </w:pPr>
      <w:r w:rsidRPr="00032DAF">
        <w:rPr>
          <w:b/>
        </w:rPr>
        <w:t>BIC: STSABGSF</w:t>
      </w:r>
    </w:p>
    <w:p w:rsidR="0079371D" w:rsidRPr="0079371D" w:rsidRDefault="0079371D" w:rsidP="007B6774">
      <w:pPr>
        <w:widowControl/>
        <w:suppressAutoHyphens w:val="0"/>
        <w:ind w:firstLine="567"/>
        <w:jc w:val="both"/>
        <w:rPr>
          <w:sz w:val="26"/>
          <w:szCs w:val="26"/>
          <w:lang w:val="bg-BG" w:eastAsia="bg-BG"/>
        </w:rPr>
      </w:pPr>
      <w:r w:rsidRPr="0079371D">
        <w:rPr>
          <w:sz w:val="26"/>
          <w:szCs w:val="26"/>
          <w:lang w:val="bg-BG" w:eastAsia="bg-BG"/>
        </w:rPr>
        <w:t>- банкова гаранция;</w:t>
      </w:r>
    </w:p>
    <w:p w:rsidR="0079371D" w:rsidRPr="0079371D" w:rsidRDefault="0079371D" w:rsidP="0079371D">
      <w:pPr>
        <w:widowControl/>
        <w:suppressAutoHyphens w:val="0"/>
        <w:ind w:firstLine="567"/>
        <w:jc w:val="both"/>
        <w:rPr>
          <w:sz w:val="26"/>
          <w:szCs w:val="26"/>
          <w:lang w:val="bg-BG" w:eastAsia="bg-BG"/>
        </w:rPr>
      </w:pPr>
      <w:r w:rsidRPr="0079371D">
        <w:rPr>
          <w:sz w:val="26"/>
          <w:szCs w:val="26"/>
          <w:lang w:val="bg-BG" w:eastAsia="bg-BG"/>
        </w:rPr>
        <w:t>-</w:t>
      </w:r>
      <w:r w:rsidRPr="0079371D">
        <w:rPr>
          <w:color w:val="auto"/>
          <w:sz w:val="26"/>
          <w:szCs w:val="26"/>
          <w:lang w:val="bg-BG" w:eastAsia="bg-BG"/>
        </w:rPr>
        <w:t xml:space="preserve">  застраховка, която обезпечава изпълнението чрез покритие на отговорността на изпълнителя.</w:t>
      </w:r>
    </w:p>
    <w:p w:rsidR="0079371D" w:rsidRPr="0079371D" w:rsidRDefault="0079371D" w:rsidP="0079371D">
      <w:pPr>
        <w:widowControl/>
        <w:suppressAutoHyphens w:val="0"/>
        <w:ind w:firstLine="567"/>
        <w:jc w:val="both"/>
        <w:rPr>
          <w:sz w:val="26"/>
          <w:szCs w:val="26"/>
          <w:lang w:val="bg-BG" w:eastAsia="bg-BG"/>
        </w:rPr>
      </w:pPr>
      <w:r w:rsidRPr="0079371D">
        <w:rPr>
          <w:sz w:val="26"/>
          <w:szCs w:val="26"/>
          <w:lang w:eastAsia="bg-BG"/>
        </w:rPr>
        <w:lastRenderedPageBreak/>
        <w:t>O</w:t>
      </w:r>
      <w:proofErr w:type="spellStart"/>
      <w:r w:rsidRPr="0079371D">
        <w:rPr>
          <w:sz w:val="26"/>
          <w:szCs w:val="26"/>
          <w:lang w:val="bg-BG" w:eastAsia="bg-BG"/>
        </w:rPr>
        <w:t>пределеният</w:t>
      </w:r>
      <w:proofErr w:type="spellEnd"/>
      <w:r w:rsidRPr="0079371D">
        <w:rPr>
          <w:sz w:val="26"/>
          <w:szCs w:val="26"/>
          <w:lang w:val="bg-BG" w:eastAsia="bg-BG"/>
        </w:rPr>
        <w:t xml:space="preserve"> за изпълнител избира сам формата на гаранцията за изпълнение.</w:t>
      </w:r>
    </w:p>
    <w:p w:rsidR="0079371D" w:rsidRPr="0079371D" w:rsidRDefault="0079371D" w:rsidP="0079371D">
      <w:pPr>
        <w:widowControl/>
        <w:suppressAutoHyphens w:val="0"/>
        <w:ind w:firstLine="567"/>
        <w:jc w:val="both"/>
        <w:rPr>
          <w:sz w:val="26"/>
          <w:szCs w:val="26"/>
          <w:lang w:val="bg-BG" w:eastAsia="bg-BG"/>
        </w:rPr>
      </w:pPr>
      <w:r w:rsidRPr="0079371D">
        <w:rPr>
          <w:sz w:val="26"/>
          <w:szCs w:val="26"/>
          <w:lang w:val="bg-BG" w:eastAsia="bg-BG"/>
        </w:rPr>
        <w:t>При представяне на гаранцията за изпълнение в платежния документ, в банковата гаранция и в застраховка изрично се посочва договорът, по който се представя гаранцията.</w:t>
      </w:r>
    </w:p>
    <w:p w:rsidR="0079371D" w:rsidRPr="0079371D" w:rsidRDefault="0079371D" w:rsidP="0079371D">
      <w:pPr>
        <w:widowControl/>
        <w:suppressAutoHyphens w:val="0"/>
        <w:ind w:firstLine="567"/>
        <w:jc w:val="both"/>
        <w:rPr>
          <w:sz w:val="26"/>
          <w:szCs w:val="26"/>
          <w:lang w:val="bg-BG" w:eastAsia="bg-BG"/>
        </w:rPr>
      </w:pPr>
      <w:r w:rsidRPr="0079371D">
        <w:rPr>
          <w:color w:val="auto"/>
          <w:sz w:val="26"/>
          <w:szCs w:val="26"/>
          <w:lang w:val="bg-BG" w:eastAsia="bg-BG"/>
        </w:rPr>
        <w:t>Гаранцията под форма на парична сума или банкова гаранция може да се предостави от името на изпълнителя за сметка на трето лице - гарант.</w:t>
      </w:r>
    </w:p>
    <w:p w:rsidR="0079371D" w:rsidRPr="0079371D" w:rsidRDefault="0079371D" w:rsidP="0079371D">
      <w:pPr>
        <w:widowControl/>
        <w:suppressAutoHyphens w:val="0"/>
        <w:ind w:firstLine="567"/>
        <w:jc w:val="both"/>
        <w:rPr>
          <w:sz w:val="26"/>
          <w:szCs w:val="26"/>
          <w:lang w:val="bg-BG" w:eastAsia="bg-BG"/>
        </w:rPr>
      </w:pPr>
      <w:r w:rsidRPr="0079371D">
        <w:rPr>
          <w:sz w:val="26"/>
          <w:szCs w:val="26"/>
          <w:lang w:val="bg-BG" w:eastAsia="bg-BG"/>
        </w:rPr>
        <w:t>Ако определеният изпълнител избере да представи гаранцията за изпълнение под формата на банкова гаранция, тя трябва да отговаря на следните съществени условия:</w:t>
      </w:r>
    </w:p>
    <w:p w:rsidR="0079371D" w:rsidRPr="0079371D" w:rsidRDefault="0079371D" w:rsidP="00D64DCA">
      <w:pPr>
        <w:widowControl/>
        <w:numPr>
          <w:ilvl w:val="0"/>
          <w:numId w:val="2"/>
        </w:numPr>
        <w:tabs>
          <w:tab w:val="clear" w:pos="1068"/>
        </w:tabs>
        <w:suppressAutoHyphens w:val="0"/>
        <w:ind w:left="0" w:firstLine="567"/>
        <w:jc w:val="both"/>
        <w:rPr>
          <w:sz w:val="26"/>
          <w:szCs w:val="26"/>
          <w:lang w:val="bg-BG" w:eastAsia="bg-BG"/>
        </w:rPr>
      </w:pPr>
      <w:r w:rsidRPr="0079371D">
        <w:rPr>
          <w:sz w:val="26"/>
          <w:szCs w:val="26"/>
          <w:lang w:val="bg-BG" w:eastAsia="bg-BG"/>
        </w:rPr>
        <w:t xml:space="preserve">банковата гаранция е безусловна, неотменима, с възможност да се усвои изцяло или на части от община </w:t>
      </w:r>
      <w:r w:rsidR="00583308">
        <w:rPr>
          <w:sz w:val="26"/>
          <w:szCs w:val="26"/>
          <w:lang w:val="bg-BG" w:eastAsia="bg-BG"/>
        </w:rPr>
        <w:t>Върбица</w:t>
      </w:r>
      <w:r w:rsidRPr="0079371D">
        <w:rPr>
          <w:sz w:val="26"/>
          <w:szCs w:val="26"/>
          <w:lang w:val="bg-BG" w:eastAsia="bg-BG"/>
        </w:rPr>
        <w:t xml:space="preserve">, в зависимост от </w:t>
      </w:r>
      <w:proofErr w:type="spellStart"/>
      <w:r w:rsidRPr="0079371D">
        <w:rPr>
          <w:sz w:val="26"/>
          <w:szCs w:val="26"/>
          <w:lang w:val="bg-BG" w:eastAsia="bg-BG"/>
        </w:rPr>
        <w:t>претендираното</w:t>
      </w:r>
      <w:proofErr w:type="spellEnd"/>
      <w:r w:rsidRPr="0079371D">
        <w:rPr>
          <w:sz w:val="26"/>
          <w:szCs w:val="26"/>
          <w:lang w:val="bg-BG" w:eastAsia="bg-BG"/>
        </w:rPr>
        <w:t xml:space="preserve"> обезщетение;</w:t>
      </w:r>
    </w:p>
    <w:p w:rsidR="0079371D" w:rsidRPr="0079371D" w:rsidRDefault="0079371D" w:rsidP="00D64DCA">
      <w:pPr>
        <w:widowControl/>
        <w:numPr>
          <w:ilvl w:val="0"/>
          <w:numId w:val="2"/>
        </w:numPr>
        <w:tabs>
          <w:tab w:val="clear" w:pos="1068"/>
        </w:tabs>
        <w:suppressAutoHyphens w:val="0"/>
        <w:ind w:left="0" w:firstLine="567"/>
        <w:jc w:val="both"/>
        <w:rPr>
          <w:sz w:val="26"/>
          <w:szCs w:val="26"/>
          <w:lang w:val="bg-BG" w:eastAsia="bg-BG"/>
        </w:rPr>
      </w:pPr>
      <w:r w:rsidRPr="0079371D">
        <w:rPr>
          <w:sz w:val="26"/>
          <w:szCs w:val="26"/>
          <w:lang w:val="bg-BG" w:eastAsia="bg-BG"/>
        </w:rPr>
        <w:t>банковата гаранция е със срок на валидност най-малко 30 дни след изтичане на срока за изпълнение на договора;</w:t>
      </w:r>
    </w:p>
    <w:p w:rsidR="0079371D" w:rsidRPr="0079371D" w:rsidRDefault="0079371D" w:rsidP="00D64DCA">
      <w:pPr>
        <w:widowControl/>
        <w:numPr>
          <w:ilvl w:val="0"/>
          <w:numId w:val="2"/>
        </w:numPr>
        <w:tabs>
          <w:tab w:val="clear" w:pos="1068"/>
        </w:tabs>
        <w:suppressAutoHyphens w:val="0"/>
        <w:ind w:left="0" w:firstLine="567"/>
        <w:jc w:val="both"/>
        <w:rPr>
          <w:sz w:val="26"/>
          <w:szCs w:val="26"/>
          <w:lang w:val="bg-BG" w:eastAsia="bg-BG"/>
        </w:rPr>
      </w:pPr>
      <w:r w:rsidRPr="0079371D">
        <w:rPr>
          <w:sz w:val="26"/>
          <w:szCs w:val="26"/>
          <w:lang w:val="bg-BG" w:eastAsia="bg-BG"/>
        </w:rPr>
        <w:t xml:space="preserve">с банковата гаранция банката гарант се задължава да извърши безусловно плащане при първо писмено искане от община </w:t>
      </w:r>
      <w:r w:rsidR="00583308">
        <w:rPr>
          <w:sz w:val="26"/>
          <w:szCs w:val="26"/>
          <w:lang w:val="bg-BG" w:eastAsia="bg-BG"/>
        </w:rPr>
        <w:t>Върбица</w:t>
      </w:r>
      <w:r w:rsidRPr="0079371D">
        <w:rPr>
          <w:sz w:val="26"/>
          <w:szCs w:val="26"/>
          <w:lang w:val="bg-BG" w:eastAsia="bg-BG"/>
        </w:rPr>
        <w:t>, в случай че изпълнителят не е изпълнил което и да е от задълженията си по договора за изпълнение.</w:t>
      </w:r>
    </w:p>
    <w:p w:rsidR="0079371D" w:rsidRPr="0079371D" w:rsidRDefault="0079371D" w:rsidP="0079371D">
      <w:pPr>
        <w:widowControl/>
        <w:suppressAutoHyphens w:val="0"/>
        <w:ind w:firstLine="567"/>
        <w:jc w:val="both"/>
        <w:rPr>
          <w:sz w:val="26"/>
          <w:szCs w:val="26"/>
          <w:lang w:val="bg-BG" w:eastAsia="bg-BG"/>
        </w:rPr>
      </w:pPr>
      <w:r w:rsidRPr="0079371D">
        <w:rPr>
          <w:sz w:val="26"/>
          <w:szCs w:val="26"/>
          <w:lang w:val="bg-BG" w:eastAsia="bg-BG"/>
        </w:rPr>
        <w:t>Когато определеният изпълнител е представил банкова гаранция, възложителят има право да пристъпи към упражняване на правата по нея.</w:t>
      </w:r>
    </w:p>
    <w:p w:rsidR="0079371D" w:rsidRPr="0079371D" w:rsidRDefault="0079371D" w:rsidP="0079371D">
      <w:pPr>
        <w:widowControl/>
        <w:suppressAutoHyphens w:val="0"/>
        <w:ind w:firstLine="567"/>
        <w:jc w:val="both"/>
        <w:rPr>
          <w:sz w:val="26"/>
          <w:szCs w:val="26"/>
          <w:lang w:val="bg-BG" w:eastAsia="bg-BG"/>
        </w:rPr>
      </w:pPr>
      <w:r w:rsidRPr="0079371D">
        <w:rPr>
          <w:sz w:val="26"/>
          <w:szCs w:val="26"/>
          <w:lang w:val="bg-BG" w:eastAsia="bg-BG"/>
        </w:rPr>
        <w:t xml:space="preserve">Когато избраният изпълнител е обединение, което не е юридическо лице, всеки от </w:t>
      </w:r>
      <w:proofErr w:type="spellStart"/>
      <w:r w:rsidRPr="0079371D">
        <w:rPr>
          <w:sz w:val="26"/>
          <w:szCs w:val="26"/>
          <w:lang w:val="bg-BG" w:eastAsia="bg-BG"/>
        </w:rPr>
        <w:t>съдружниците</w:t>
      </w:r>
      <w:proofErr w:type="spellEnd"/>
      <w:r w:rsidRPr="0079371D">
        <w:rPr>
          <w:sz w:val="26"/>
          <w:szCs w:val="26"/>
          <w:lang w:val="bg-BG" w:eastAsia="bg-BG"/>
        </w:rPr>
        <w:t xml:space="preserve"> в него може да е </w:t>
      </w:r>
      <w:proofErr w:type="spellStart"/>
      <w:r w:rsidRPr="0079371D">
        <w:rPr>
          <w:sz w:val="26"/>
          <w:szCs w:val="26"/>
          <w:lang w:val="bg-BG" w:eastAsia="bg-BG"/>
        </w:rPr>
        <w:t>наредител</w:t>
      </w:r>
      <w:proofErr w:type="spellEnd"/>
      <w:r w:rsidRPr="0079371D">
        <w:rPr>
          <w:sz w:val="26"/>
          <w:szCs w:val="26"/>
          <w:lang w:val="bg-BG" w:eastAsia="bg-BG"/>
        </w:rPr>
        <w:t xml:space="preserve"> по банковата гаранция, съответно вносител на сумата по гаранцията.</w:t>
      </w:r>
    </w:p>
    <w:p w:rsidR="0079371D" w:rsidRPr="0079371D" w:rsidRDefault="0079371D" w:rsidP="0079371D">
      <w:pPr>
        <w:widowControl/>
        <w:suppressAutoHyphens w:val="0"/>
        <w:ind w:firstLine="567"/>
        <w:jc w:val="both"/>
        <w:rPr>
          <w:sz w:val="26"/>
          <w:szCs w:val="26"/>
          <w:lang w:val="bg-BG" w:eastAsia="bg-BG"/>
        </w:rPr>
      </w:pPr>
      <w:r w:rsidRPr="0079371D">
        <w:rPr>
          <w:sz w:val="26"/>
          <w:szCs w:val="26"/>
          <w:lang w:val="bg-BG" w:eastAsia="bg-BG"/>
        </w:rPr>
        <w:t>Възложителят освобождава гаранцията без да дължи лихви за периода, през който средствата законно са престояли при него.</w:t>
      </w:r>
    </w:p>
    <w:p w:rsidR="0079371D" w:rsidRDefault="0079371D" w:rsidP="0079371D">
      <w:pPr>
        <w:widowControl/>
        <w:suppressAutoHyphens w:val="0"/>
        <w:ind w:firstLine="567"/>
        <w:jc w:val="both"/>
        <w:rPr>
          <w:sz w:val="26"/>
          <w:szCs w:val="26"/>
          <w:lang w:val="bg-BG" w:eastAsia="bg-BG"/>
        </w:rPr>
      </w:pPr>
      <w:r w:rsidRPr="0079371D">
        <w:rPr>
          <w:sz w:val="26"/>
          <w:szCs w:val="26"/>
          <w:lang w:val="bg-BG" w:eastAsia="bg-BG"/>
        </w:rPr>
        <w:t>Условията и сроковете за задържане или освобождаване на гаранцията за изпълнение са уредени в проекта на договор за възлагане на обществената поръчка.</w:t>
      </w:r>
    </w:p>
    <w:p w:rsidR="0079371D" w:rsidRDefault="0079371D" w:rsidP="0079371D">
      <w:pPr>
        <w:widowControl/>
        <w:suppressAutoHyphens w:val="0"/>
        <w:ind w:firstLine="567"/>
        <w:jc w:val="both"/>
        <w:rPr>
          <w:lang w:val="bg-BG" w:eastAsia="bg-BG"/>
        </w:rPr>
      </w:pPr>
    </w:p>
    <w:sectPr w:rsidR="0079371D" w:rsidSect="0056459D">
      <w:footerReference w:type="default" r:id="rId19"/>
      <w:pgSz w:w="11906" w:h="16838"/>
      <w:pgMar w:top="1276" w:right="849" w:bottom="993" w:left="1417"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91" w:rsidRDefault="008C5191" w:rsidP="00D9510D">
      <w:r>
        <w:separator/>
      </w:r>
    </w:p>
  </w:endnote>
  <w:endnote w:type="continuationSeparator" w:id="0">
    <w:p w:rsidR="008C5191" w:rsidRDefault="008C5191" w:rsidP="00D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4U">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OldCyr">
    <w:altName w:val="Arial"/>
    <w:charset w:val="00"/>
    <w:family w:val="swiss"/>
    <w:pitch w:val="variable"/>
    <w:sig w:usb0="00000287" w:usb1="00000000" w:usb2="00000000" w:usb3="00000000" w:csb0="0000001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85820"/>
      <w:docPartObj>
        <w:docPartGallery w:val="Page Numbers (Bottom of Page)"/>
        <w:docPartUnique/>
      </w:docPartObj>
    </w:sdtPr>
    <w:sdtEndPr/>
    <w:sdtContent>
      <w:p w:rsidR="00BD5937" w:rsidRDefault="00BD5937">
        <w:pPr>
          <w:pStyle w:val="a6"/>
          <w:jc w:val="right"/>
        </w:pPr>
        <w:r>
          <w:fldChar w:fldCharType="begin"/>
        </w:r>
        <w:r>
          <w:instrText>PAGE   \* MERGEFORMAT</w:instrText>
        </w:r>
        <w:r>
          <w:fldChar w:fldCharType="separate"/>
        </w:r>
        <w:r w:rsidR="00FC06A0">
          <w:rPr>
            <w:noProof/>
          </w:rPr>
          <w:t>24</w:t>
        </w:r>
        <w:r>
          <w:fldChar w:fldCharType="end"/>
        </w:r>
      </w:p>
    </w:sdtContent>
  </w:sdt>
  <w:p w:rsidR="00BD5937" w:rsidRDefault="00BD59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91" w:rsidRDefault="008C5191" w:rsidP="00D9510D">
      <w:r>
        <w:separator/>
      </w:r>
    </w:p>
  </w:footnote>
  <w:footnote w:type="continuationSeparator" w:id="0">
    <w:p w:rsidR="008C5191" w:rsidRDefault="008C5191" w:rsidP="00D95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465"/>
    <w:multiLevelType w:val="multilevel"/>
    <w:tmpl w:val="6736FC3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F5613"/>
    <w:multiLevelType w:val="hybridMultilevel"/>
    <w:tmpl w:val="E0EC4F5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tentative="1">
      <w:start w:val="1"/>
      <w:numFmt w:val="bullet"/>
      <w:lvlText w:val=""/>
      <w:lvlJc w:val="left"/>
      <w:pPr>
        <w:tabs>
          <w:tab w:val="num" w:pos="-2124"/>
        </w:tabs>
        <w:ind w:left="-2124" w:hanging="360"/>
      </w:pPr>
      <w:rPr>
        <w:rFonts w:ascii="Wingdings" w:hAnsi="Wingdings" w:hint="default"/>
      </w:rPr>
    </w:lvl>
    <w:lvl w:ilvl="3" w:tplc="04020001" w:tentative="1">
      <w:start w:val="1"/>
      <w:numFmt w:val="bullet"/>
      <w:lvlText w:val=""/>
      <w:lvlJc w:val="left"/>
      <w:pPr>
        <w:tabs>
          <w:tab w:val="num" w:pos="-1404"/>
        </w:tabs>
        <w:ind w:left="-1404" w:hanging="360"/>
      </w:pPr>
      <w:rPr>
        <w:rFonts w:ascii="Symbol" w:hAnsi="Symbol" w:hint="default"/>
      </w:rPr>
    </w:lvl>
    <w:lvl w:ilvl="4" w:tplc="04020003" w:tentative="1">
      <w:start w:val="1"/>
      <w:numFmt w:val="bullet"/>
      <w:lvlText w:val="o"/>
      <w:lvlJc w:val="left"/>
      <w:pPr>
        <w:tabs>
          <w:tab w:val="num" w:pos="-684"/>
        </w:tabs>
        <w:ind w:left="-684" w:hanging="360"/>
      </w:pPr>
      <w:rPr>
        <w:rFonts w:ascii="Courier New" w:hAnsi="Courier New" w:cs="Courier New" w:hint="default"/>
      </w:rPr>
    </w:lvl>
    <w:lvl w:ilvl="5" w:tplc="04020005" w:tentative="1">
      <w:start w:val="1"/>
      <w:numFmt w:val="bullet"/>
      <w:lvlText w:val=""/>
      <w:lvlJc w:val="left"/>
      <w:pPr>
        <w:tabs>
          <w:tab w:val="num" w:pos="36"/>
        </w:tabs>
        <w:ind w:left="36" w:hanging="360"/>
      </w:pPr>
      <w:rPr>
        <w:rFonts w:ascii="Wingdings" w:hAnsi="Wingdings" w:hint="default"/>
      </w:rPr>
    </w:lvl>
    <w:lvl w:ilvl="6" w:tplc="04020001" w:tentative="1">
      <w:start w:val="1"/>
      <w:numFmt w:val="bullet"/>
      <w:lvlText w:val=""/>
      <w:lvlJc w:val="left"/>
      <w:pPr>
        <w:tabs>
          <w:tab w:val="num" w:pos="756"/>
        </w:tabs>
        <w:ind w:left="756" w:hanging="360"/>
      </w:pPr>
      <w:rPr>
        <w:rFonts w:ascii="Symbol" w:hAnsi="Symbol" w:hint="default"/>
      </w:rPr>
    </w:lvl>
    <w:lvl w:ilvl="7" w:tplc="04020003" w:tentative="1">
      <w:start w:val="1"/>
      <w:numFmt w:val="bullet"/>
      <w:lvlText w:val="o"/>
      <w:lvlJc w:val="left"/>
      <w:pPr>
        <w:tabs>
          <w:tab w:val="num" w:pos="1476"/>
        </w:tabs>
        <w:ind w:left="1476" w:hanging="360"/>
      </w:pPr>
      <w:rPr>
        <w:rFonts w:ascii="Courier New" w:hAnsi="Courier New" w:cs="Courier New" w:hint="default"/>
      </w:rPr>
    </w:lvl>
    <w:lvl w:ilvl="8" w:tplc="04020005" w:tentative="1">
      <w:start w:val="1"/>
      <w:numFmt w:val="bullet"/>
      <w:lvlText w:val=""/>
      <w:lvlJc w:val="left"/>
      <w:pPr>
        <w:tabs>
          <w:tab w:val="num" w:pos="2196"/>
        </w:tabs>
        <w:ind w:left="2196" w:hanging="360"/>
      </w:pPr>
      <w:rPr>
        <w:rFonts w:ascii="Wingdings" w:hAnsi="Wingdings" w:hint="default"/>
      </w:rPr>
    </w:lvl>
  </w:abstractNum>
  <w:abstractNum w:abstractNumId="2">
    <w:nsid w:val="0B7D78FF"/>
    <w:multiLevelType w:val="hybridMultilevel"/>
    <w:tmpl w:val="5B727AE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1AAF6BAF"/>
    <w:multiLevelType w:val="hybridMultilevel"/>
    <w:tmpl w:val="F866EE0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35222"/>
    <w:multiLevelType w:val="hybridMultilevel"/>
    <w:tmpl w:val="91389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7563AF3"/>
    <w:multiLevelType w:val="hybridMultilevel"/>
    <w:tmpl w:val="8EAE0B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64533FB"/>
    <w:multiLevelType w:val="hybridMultilevel"/>
    <w:tmpl w:val="919A2F62"/>
    <w:lvl w:ilvl="0" w:tplc="1360C69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E37AB"/>
    <w:multiLevelType w:val="hybridMultilevel"/>
    <w:tmpl w:val="BA062E1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85F5C"/>
    <w:multiLevelType w:val="hybridMultilevel"/>
    <w:tmpl w:val="C096F01A"/>
    <w:lvl w:ilvl="0" w:tplc="04090011">
      <w:start w:val="1"/>
      <w:numFmt w:val="decimal"/>
      <w:pStyle w:val="titr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FD4B2D"/>
    <w:multiLevelType w:val="hybridMultilevel"/>
    <w:tmpl w:val="41609444"/>
    <w:lvl w:ilvl="0" w:tplc="D6400490">
      <w:start w:val="1"/>
      <w:numFmt w:val="upperRoman"/>
      <w:lvlText w:val="%1."/>
      <w:lvlJc w:val="left"/>
      <w:pPr>
        <w:ind w:left="1288"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4"/>
  </w:num>
  <w:num w:numId="5">
    <w:abstractNumId w:val="0"/>
  </w:num>
  <w:num w:numId="6">
    <w:abstractNumId w:val="10"/>
  </w:num>
  <w:num w:numId="7">
    <w:abstractNumId w:val="6"/>
  </w:num>
  <w:num w:numId="8">
    <w:abstractNumId w:val="2"/>
  </w:num>
  <w:num w:numId="9">
    <w:abstractNumId w:val="3"/>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79C0"/>
    <w:rsid w:val="00000044"/>
    <w:rsid w:val="00006B61"/>
    <w:rsid w:val="00015DE1"/>
    <w:rsid w:val="00017B98"/>
    <w:rsid w:val="0002261C"/>
    <w:rsid w:val="00033A8A"/>
    <w:rsid w:val="00040BF0"/>
    <w:rsid w:val="00046529"/>
    <w:rsid w:val="00073090"/>
    <w:rsid w:val="00073B28"/>
    <w:rsid w:val="00076382"/>
    <w:rsid w:val="0008143A"/>
    <w:rsid w:val="00091D68"/>
    <w:rsid w:val="00092796"/>
    <w:rsid w:val="00092BAC"/>
    <w:rsid w:val="000A3185"/>
    <w:rsid w:val="000A7BDD"/>
    <w:rsid w:val="000B11E6"/>
    <w:rsid w:val="000B1714"/>
    <w:rsid w:val="000B2E6E"/>
    <w:rsid w:val="000B41DB"/>
    <w:rsid w:val="000D3EB3"/>
    <w:rsid w:val="000E4185"/>
    <w:rsid w:val="000F3401"/>
    <w:rsid w:val="000F4D04"/>
    <w:rsid w:val="00113497"/>
    <w:rsid w:val="00140090"/>
    <w:rsid w:val="0014048B"/>
    <w:rsid w:val="001451B1"/>
    <w:rsid w:val="0016557A"/>
    <w:rsid w:val="00176633"/>
    <w:rsid w:val="00185F37"/>
    <w:rsid w:val="0019120B"/>
    <w:rsid w:val="00195644"/>
    <w:rsid w:val="00196CCB"/>
    <w:rsid w:val="001A0DA9"/>
    <w:rsid w:val="001B03D6"/>
    <w:rsid w:val="001C243E"/>
    <w:rsid w:val="001C58C0"/>
    <w:rsid w:val="001F5A2A"/>
    <w:rsid w:val="002255BE"/>
    <w:rsid w:val="00241FB3"/>
    <w:rsid w:val="00243146"/>
    <w:rsid w:val="00243B70"/>
    <w:rsid w:val="00254060"/>
    <w:rsid w:val="002566F4"/>
    <w:rsid w:val="00256F72"/>
    <w:rsid w:val="002705C4"/>
    <w:rsid w:val="00273CDA"/>
    <w:rsid w:val="002A412F"/>
    <w:rsid w:val="002B18D7"/>
    <w:rsid w:val="002D0E3C"/>
    <w:rsid w:val="002E1C03"/>
    <w:rsid w:val="002E6CCA"/>
    <w:rsid w:val="002F00AD"/>
    <w:rsid w:val="002F31DE"/>
    <w:rsid w:val="002F3E01"/>
    <w:rsid w:val="00305A0D"/>
    <w:rsid w:val="0031362F"/>
    <w:rsid w:val="00316137"/>
    <w:rsid w:val="0032450D"/>
    <w:rsid w:val="00337F4E"/>
    <w:rsid w:val="00344136"/>
    <w:rsid w:val="00350BCD"/>
    <w:rsid w:val="0036075A"/>
    <w:rsid w:val="0037577E"/>
    <w:rsid w:val="00382698"/>
    <w:rsid w:val="00382EA0"/>
    <w:rsid w:val="00385BE2"/>
    <w:rsid w:val="00390228"/>
    <w:rsid w:val="00393B62"/>
    <w:rsid w:val="003A1F73"/>
    <w:rsid w:val="003A6652"/>
    <w:rsid w:val="003B1518"/>
    <w:rsid w:val="003B24D7"/>
    <w:rsid w:val="003B6006"/>
    <w:rsid w:val="003E12AA"/>
    <w:rsid w:val="003E1CF5"/>
    <w:rsid w:val="003E46AC"/>
    <w:rsid w:val="003F6C86"/>
    <w:rsid w:val="00407A2A"/>
    <w:rsid w:val="00412742"/>
    <w:rsid w:val="00424DD6"/>
    <w:rsid w:val="004269E2"/>
    <w:rsid w:val="00445AD3"/>
    <w:rsid w:val="0044646A"/>
    <w:rsid w:val="004534A4"/>
    <w:rsid w:val="0045431F"/>
    <w:rsid w:val="00454A9D"/>
    <w:rsid w:val="004648A2"/>
    <w:rsid w:val="00465EBC"/>
    <w:rsid w:val="00477382"/>
    <w:rsid w:val="004A579B"/>
    <w:rsid w:val="004A75A1"/>
    <w:rsid w:val="004B4492"/>
    <w:rsid w:val="004E062C"/>
    <w:rsid w:val="004E3FE4"/>
    <w:rsid w:val="004E4966"/>
    <w:rsid w:val="004F3E59"/>
    <w:rsid w:val="004F69B1"/>
    <w:rsid w:val="004F7E97"/>
    <w:rsid w:val="00506EB9"/>
    <w:rsid w:val="00510619"/>
    <w:rsid w:val="00521986"/>
    <w:rsid w:val="00522836"/>
    <w:rsid w:val="00524CF8"/>
    <w:rsid w:val="00552FE4"/>
    <w:rsid w:val="0056459D"/>
    <w:rsid w:val="0057124B"/>
    <w:rsid w:val="005741B4"/>
    <w:rsid w:val="0057713C"/>
    <w:rsid w:val="0058192F"/>
    <w:rsid w:val="00583308"/>
    <w:rsid w:val="005A15B5"/>
    <w:rsid w:val="005A5B66"/>
    <w:rsid w:val="005A5CD6"/>
    <w:rsid w:val="005B5309"/>
    <w:rsid w:val="005C0393"/>
    <w:rsid w:val="005C0986"/>
    <w:rsid w:val="005F1287"/>
    <w:rsid w:val="005F4C6C"/>
    <w:rsid w:val="00600A60"/>
    <w:rsid w:val="00602C46"/>
    <w:rsid w:val="00604395"/>
    <w:rsid w:val="00635618"/>
    <w:rsid w:val="00651D4E"/>
    <w:rsid w:val="006551F7"/>
    <w:rsid w:val="00657FF2"/>
    <w:rsid w:val="00660EEA"/>
    <w:rsid w:val="0066757A"/>
    <w:rsid w:val="006747CC"/>
    <w:rsid w:val="00681F76"/>
    <w:rsid w:val="006914DC"/>
    <w:rsid w:val="00691E48"/>
    <w:rsid w:val="00697B2D"/>
    <w:rsid w:val="006A18DC"/>
    <w:rsid w:val="006B16FA"/>
    <w:rsid w:val="006D0B37"/>
    <w:rsid w:val="006E0CB2"/>
    <w:rsid w:val="006E19FD"/>
    <w:rsid w:val="006E2236"/>
    <w:rsid w:val="006E38E4"/>
    <w:rsid w:val="006F6211"/>
    <w:rsid w:val="00701E5E"/>
    <w:rsid w:val="00712591"/>
    <w:rsid w:val="00714115"/>
    <w:rsid w:val="007146B1"/>
    <w:rsid w:val="007230EF"/>
    <w:rsid w:val="00723D4E"/>
    <w:rsid w:val="00724815"/>
    <w:rsid w:val="0075551B"/>
    <w:rsid w:val="007622DC"/>
    <w:rsid w:val="007679CC"/>
    <w:rsid w:val="00770177"/>
    <w:rsid w:val="00773E6C"/>
    <w:rsid w:val="00785D10"/>
    <w:rsid w:val="0078706E"/>
    <w:rsid w:val="00792E5D"/>
    <w:rsid w:val="0079371D"/>
    <w:rsid w:val="007A29B9"/>
    <w:rsid w:val="007A50CC"/>
    <w:rsid w:val="007A62AF"/>
    <w:rsid w:val="007B0A35"/>
    <w:rsid w:val="007B124E"/>
    <w:rsid w:val="007B6774"/>
    <w:rsid w:val="007D068E"/>
    <w:rsid w:val="007E0297"/>
    <w:rsid w:val="007F03E2"/>
    <w:rsid w:val="007F275D"/>
    <w:rsid w:val="0080316F"/>
    <w:rsid w:val="0080411C"/>
    <w:rsid w:val="00806A82"/>
    <w:rsid w:val="00827658"/>
    <w:rsid w:val="00843F09"/>
    <w:rsid w:val="00843F61"/>
    <w:rsid w:val="00846B10"/>
    <w:rsid w:val="00872926"/>
    <w:rsid w:val="00887713"/>
    <w:rsid w:val="008A61CB"/>
    <w:rsid w:val="008B4F6F"/>
    <w:rsid w:val="008C34DB"/>
    <w:rsid w:val="008C493D"/>
    <w:rsid w:val="008C5191"/>
    <w:rsid w:val="008D1FCB"/>
    <w:rsid w:val="008D24E0"/>
    <w:rsid w:val="008E7B75"/>
    <w:rsid w:val="008F5C62"/>
    <w:rsid w:val="00902875"/>
    <w:rsid w:val="0091753E"/>
    <w:rsid w:val="009201C2"/>
    <w:rsid w:val="0092380C"/>
    <w:rsid w:val="00923F74"/>
    <w:rsid w:val="009260EB"/>
    <w:rsid w:val="00927A2E"/>
    <w:rsid w:val="00934049"/>
    <w:rsid w:val="009523A9"/>
    <w:rsid w:val="00962997"/>
    <w:rsid w:val="00962F83"/>
    <w:rsid w:val="00985E4F"/>
    <w:rsid w:val="009879C0"/>
    <w:rsid w:val="009A7974"/>
    <w:rsid w:val="009D1984"/>
    <w:rsid w:val="009D5EC0"/>
    <w:rsid w:val="009E34E3"/>
    <w:rsid w:val="00A00F06"/>
    <w:rsid w:val="00A01D3B"/>
    <w:rsid w:val="00A02A58"/>
    <w:rsid w:val="00A03404"/>
    <w:rsid w:val="00A10BB5"/>
    <w:rsid w:val="00A2212A"/>
    <w:rsid w:val="00A37C02"/>
    <w:rsid w:val="00A40514"/>
    <w:rsid w:val="00A60CA5"/>
    <w:rsid w:val="00A64905"/>
    <w:rsid w:val="00A72495"/>
    <w:rsid w:val="00A82775"/>
    <w:rsid w:val="00A9797B"/>
    <w:rsid w:val="00AA6A1F"/>
    <w:rsid w:val="00AA7AE5"/>
    <w:rsid w:val="00AC63DA"/>
    <w:rsid w:val="00AD39CA"/>
    <w:rsid w:val="00AD710B"/>
    <w:rsid w:val="00AE46AC"/>
    <w:rsid w:val="00AE5F9F"/>
    <w:rsid w:val="00AF1F10"/>
    <w:rsid w:val="00AF37BC"/>
    <w:rsid w:val="00B000AB"/>
    <w:rsid w:val="00B03BA3"/>
    <w:rsid w:val="00B07630"/>
    <w:rsid w:val="00B172CE"/>
    <w:rsid w:val="00B50C2F"/>
    <w:rsid w:val="00B521C7"/>
    <w:rsid w:val="00B608E2"/>
    <w:rsid w:val="00B83539"/>
    <w:rsid w:val="00B93D36"/>
    <w:rsid w:val="00B96794"/>
    <w:rsid w:val="00BA08EF"/>
    <w:rsid w:val="00BA183F"/>
    <w:rsid w:val="00BA35FB"/>
    <w:rsid w:val="00BA6064"/>
    <w:rsid w:val="00BB067D"/>
    <w:rsid w:val="00BC60EE"/>
    <w:rsid w:val="00BC6638"/>
    <w:rsid w:val="00BC7FE6"/>
    <w:rsid w:val="00BD0835"/>
    <w:rsid w:val="00BD20FC"/>
    <w:rsid w:val="00BD42FA"/>
    <w:rsid w:val="00BD5937"/>
    <w:rsid w:val="00BE5232"/>
    <w:rsid w:val="00C12784"/>
    <w:rsid w:val="00C16E81"/>
    <w:rsid w:val="00C252F2"/>
    <w:rsid w:val="00C27868"/>
    <w:rsid w:val="00C34707"/>
    <w:rsid w:val="00C44346"/>
    <w:rsid w:val="00C456D4"/>
    <w:rsid w:val="00C45FA3"/>
    <w:rsid w:val="00C51793"/>
    <w:rsid w:val="00C56994"/>
    <w:rsid w:val="00C61710"/>
    <w:rsid w:val="00C61C65"/>
    <w:rsid w:val="00C74846"/>
    <w:rsid w:val="00C74EB4"/>
    <w:rsid w:val="00C75BC0"/>
    <w:rsid w:val="00C8478B"/>
    <w:rsid w:val="00C94E8B"/>
    <w:rsid w:val="00CA0568"/>
    <w:rsid w:val="00CA753C"/>
    <w:rsid w:val="00CA7BCE"/>
    <w:rsid w:val="00CC0287"/>
    <w:rsid w:val="00CC10EF"/>
    <w:rsid w:val="00CC39FF"/>
    <w:rsid w:val="00CD2F17"/>
    <w:rsid w:val="00CF5721"/>
    <w:rsid w:val="00D02FFF"/>
    <w:rsid w:val="00D06481"/>
    <w:rsid w:val="00D13D59"/>
    <w:rsid w:val="00D33878"/>
    <w:rsid w:val="00D43CED"/>
    <w:rsid w:val="00D446C2"/>
    <w:rsid w:val="00D4588E"/>
    <w:rsid w:val="00D47616"/>
    <w:rsid w:val="00D64DCA"/>
    <w:rsid w:val="00D93B2C"/>
    <w:rsid w:val="00D9510D"/>
    <w:rsid w:val="00D97E6C"/>
    <w:rsid w:val="00DB4D85"/>
    <w:rsid w:val="00DC2BFF"/>
    <w:rsid w:val="00DC5CB0"/>
    <w:rsid w:val="00DC5FC4"/>
    <w:rsid w:val="00DD34B0"/>
    <w:rsid w:val="00DD4CF3"/>
    <w:rsid w:val="00DD580B"/>
    <w:rsid w:val="00DE03F3"/>
    <w:rsid w:val="00DF5AF2"/>
    <w:rsid w:val="00DF6DF8"/>
    <w:rsid w:val="00DF7C4D"/>
    <w:rsid w:val="00E06BD2"/>
    <w:rsid w:val="00E22F0B"/>
    <w:rsid w:val="00E3684D"/>
    <w:rsid w:val="00E37F37"/>
    <w:rsid w:val="00E50727"/>
    <w:rsid w:val="00E603B7"/>
    <w:rsid w:val="00E60620"/>
    <w:rsid w:val="00E60F25"/>
    <w:rsid w:val="00E8320B"/>
    <w:rsid w:val="00E90A2A"/>
    <w:rsid w:val="00E93008"/>
    <w:rsid w:val="00E967EC"/>
    <w:rsid w:val="00EB182F"/>
    <w:rsid w:val="00EB3CAC"/>
    <w:rsid w:val="00EC67E0"/>
    <w:rsid w:val="00EC7AC0"/>
    <w:rsid w:val="00ED3AC8"/>
    <w:rsid w:val="00ED5EBE"/>
    <w:rsid w:val="00ED7982"/>
    <w:rsid w:val="00EF1AB2"/>
    <w:rsid w:val="00EF2AC0"/>
    <w:rsid w:val="00EF2B7D"/>
    <w:rsid w:val="00EF5308"/>
    <w:rsid w:val="00F05732"/>
    <w:rsid w:val="00F178F2"/>
    <w:rsid w:val="00F35782"/>
    <w:rsid w:val="00F42EA4"/>
    <w:rsid w:val="00F561B3"/>
    <w:rsid w:val="00F67ADA"/>
    <w:rsid w:val="00F834DC"/>
    <w:rsid w:val="00F86A03"/>
    <w:rsid w:val="00F90235"/>
    <w:rsid w:val="00F94A2B"/>
    <w:rsid w:val="00F970DD"/>
    <w:rsid w:val="00FA6136"/>
    <w:rsid w:val="00FC06A0"/>
    <w:rsid w:val="00FC16FF"/>
    <w:rsid w:val="00FD4D3E"/>
    <w:rsid w:val="00FF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C0"/>
    <w:pPr>
      <w:widowControl w:val="0"/>
      <w:suppressAutoHyphens/>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706E"/>
    <w:rPr>
      <w:rFonts w:ascii="Tahoma" w:hAnsi="Tahoma" w:cs="Tahoma"/>
      <w:sz w:val="16"/>
      <w:szCs w:val="16"/>
    </w:rPr>
  </w:style>
  <w:style w:type="character" w:customStyle="1" w:styleId="a4">
    <w:name w:val="Изнесен текст Знак"/>
    <w:basedOn w:val="a0"/>
    <w:link w:val="a3"/>
    <w:uiPriority w:val="99"/>
    <w:semiHidden/>
    <w:locked/>
    <w:rsid w:val="00BA183F"/>
    <w:rPr>
      <w:color w:val="000000"/>
      <w:sz w:val="2"/>
      <w:szCs w:val="2"/>
      <w:lang w:val="en-US" w:eastAsia="en-US"/>
    </w:rPr>
  </w:style>
  <w:style w:type="paragraph" w:styleId="a5">
    <w:name w:val="List Paragraph"/>
    <w:basedOn w:val="a"/>
    <w:uiPriority w:val="34"/>
    <w:qFormat/>
    <w:rsid w:val="00407A2A"/>
    <w:pPr>
      <w:ind w:left="720"/>
    </w:pPr>
  </w:style>
  <w:style w:type="paragraph" w:styleId="a6">
    <w:name w:val="footer"/>
    <w:basedOn w:val="a"/>
    <w:link w:val="a7"/>
    <w:uiPriority w:val="99"/>
    <w:rsid w:val="003B6006"/>
    <w:pPr>
      <w:widowControl/>
      <w:tabs>
        <w:tab w:val="center" w:pos="4536"/>
        <w:tab w:val="right" w:pos="9072"/>
      </w:tabs>
      <w:suppressAutoHyphens w:val="0"/>
      <w:autoSpaceDE w:val="0"/>
      <w:autoSpaceDN w:val="0"/>
    </w:pPr>
    <w:rPr>
      <w:rFonts w:ascii="A4U" w:hAnsi="A4U" w:cs="A4U"/>
      <w:color w:val="auto"/>
      <w:sz w:val="20"/>
      <w:szCs w:val="20"/>
      <w:lang w:val="bg-BG" w:eastAsia="bg-BG"/>
    </w:rPr>
  </w:style>
  <w:style w:type="character" w:customStyle="1" w:styleId="a7">
    <w:name w:val="Долен колонтитул Знак"/>
    <w:basedOn w:val="a0"/>
    <w:link w:val="a6"/>
    <w:uiPriority w:val="99"/>
    <w:locked/>
    <w:rsid w:val="003B6006"/>
    <w:rPr>
      <w:rFonts w:ascii="A4U" w:hAnsi="A4U" w:cs="A4U"/>
      <w:lang w:val="bg-BG" w:eastAsia="bg-BG"/>
    </w:rPr>
  </w:style>
  <w:style w:type="paragraph" w:styleId="a8">
    <w:name w:val="header"/>
    <w:aliases w:val="Header1"/>
    <w:basedOn w:val="a"/>
    <w:link w:val="a9"/>
    <w:unhideWhenUsed/>
    <w:rsid w:val="00D9510D"/>
    <w:pPr>
      <w:tabs>
        <w:tab w:val="center" w:pos="4680"/>
        <w:tab w:val="right" w:pos="9360"/>
      </w:tabs>
    </w:pPr>
  </w:style>
  <w:style w:type="character" w:customStyle="1" w:styleId="a9">
    <w:name w:val="Горен колонтитул Знак"/>
    <w:aliases w:val="Header1 Знак"/>
    <w:basedOn w:val="a0"/>
    <w:link w:val="a8"/>
    <w:rsid w:val="00D9510D"/>
    <w:rPr>
      <w:color w:val="000000"/>
      <w:sz w:val="24"/>
      <w:szCs w:val="24"/>
      <w:lang w:val="en-US" w:eastAsia="en-US"/>
    </w:rPr>
  </w:style>
  <w:style w:type="paragraph" w:customStyle="1" w:styleId="CharChar1CharChar">
    <w:name w:val="Знак Знак Char Char1 Знак Знак Char Char"/>
    <w:basedOn w:val="a"/>
    <w:rsid w:val="002F3E01"/>
    <w:pPr>
      <w:widowControl/>
      <w:tabs>
        <w:tab w:val="left" w:pos="709"/>
      </w:tabs>
      <w:suppressAutoHyphens w:val="0"/>
    </w:pPr>
    <w:rPr>
      <w:rFonts w:ascii="Tahoma" w:hAnsi="Tahoma"/>
      <w:color w:val="auto"/>
      <w:lang w:val="pl-PL" w:eastAsia="pl-PL"/>
    </w:rPr>
  </w:style>
  <w:style w:type="numbering" w:customStyle="1" w:styleId="1">
    <w:name w:val="Без списък1"/>
    <w:next w:val="a2"/>
    <w:semiHidden/>
    <w:rsid w:val="00D93B2C"/>
  </w:style>
  <w:style w:type="table" w:styleId="aa">
    <w:name w:val="Table Grid"/>
    <w:basedOn w:val="a1"/>
    <w:locked/>
    <w:rsid w:val="00D93B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Знак Знак Char Char Знак Знак Char Char Char Char Char Char Char Char Знак Знак Char Char Знак Знак"/>
    <w:basedOn w:val="a"/>
    <w:rsid w:val="00D93B2C"/>
    <w:pPr>
      <w:widowControl/>
      <w:tabs>
        <w:tab w:val="left" w:pos="709"/>
      </w:tabs>
      <w:suppressAutoHyphens w:val="0"/>
    </w:pPr>
    <w:rPr>
      <w:rFonts w:ascii="Tahoma" w:hAnsi="Tahoma"/>
      <w:color w:val="auto"/>
      <w:lang w:val="pl-PL" w:eastAsia="pl-PL"/>
    </w:rPr>
  </w:style>
  <w:style w:type="paragraph" w:customStyle="1" w:styleId="CharCharCharChar">
    <w:name w:val="Char Char Char Char"/>
    <w:basedOn w:val="a"/>
    <w:rsid w:val="00D93B2C"/>
    <w:pPr>
      <w:widowControl/>
      <w:tabs>
        <w:tab w:val="left" w:pos="709"/>
      </w:tabs>
      <w:suppressAutoHyphens w:val="0"/>
    </w:pPr>
    <w:rPr>
      <w:rFonts w:ascii="Tahoma" w:hAnsi="Tahoma" w:cs="Arial"/>
      <w:color w:val="auto"/>
      <w:lang w:val="pl-PL" w:eastAsia="pl-PL"/>
    </w:rPr>
  </w:style>
  <w:style w:type="paragraph" w:customStyle="1" w:styleId="ab">
    <w:name w:val="Знак Знак"/>
    <w:basedOn w:val="a"/>
    <w:rsid w:val="00D93B2C"/>
    <w:pPr>
      <w:widowControl/>
      <w:tabs>
        <w:tab w:val="left" w:pos="709"/>
      </w:tabs>
      <w:suppressAutoHyphens w:val="0"/>
    </w:pPr>
    <w:rPr>
      <w:rFonts w:ascii="Tahoma" w:hAnsi="Tahoma" w:cs="Arial"/>
      <w:color w:val="auto"/>
      <w:lang w:val="pl-PL" w:eastAsia="pl-PL"/>
    </w:rPr>
  </w:style>
  <w:style w:type="character" w:styleId="ac">
    <w:name w:val="Hyperlink"/>
    <w:rsid w:val="00D93B2C"/>
    <w:rPr>
      <w:color w:val="0000FF"/>
      <w:u w:val="single"/>
    </w:rPr>
  </w:style>
  <w:style w:type="paragraph" w:customStyle="1" w:styleId="titre4">
    <w:name w:val="titre4"/>
    <w:basedOn w:val="a"/>
    <w:rsid w:val="00D93B2C"/>
    <w:pPr>
      <w:widowControl/>
      <w:numPr>
        <w:numId w:val="1"/>
      </w:numPr>
      <w:tabs>
        <w:tab w:val="decimal" w:pos="357"/>
      </w:tabs>
      <w:suppressAutoHyphens w:val="0"/>
      <w:ind w:left="357" w:hanging="357"/>
    </w:pPr>
    <w:rPr>
      <w:rFonts w:ascii="Arial" w:hAnsi="Arial"/>
      <w:b/>
      <w:snapToGrid w:val="0"/>
      <w:color w:val="auto"/>
      <w:szCs w:val="20"/>
      <w:lang w:val="en-GB"/>
    </w:rPr>
  </w:style>
  <w:style w:type="paragraph" w:styleId="3">
    <w:name w:val="Body Text Indent 3"/>
    <w:basedOn w:val="a"/>
    <w:link w:val="30"/>
    <w:rsid w:val="00D93B2C"/>
    <w:pPr>
      <w:widowControl/>
      <w:suppressAutoHyphens w:val="0"/>
      <w:spacing w:after="120"/>
      <w:ind w:left="360"/>
    </w:pPr>
    <w:rPr>
      <w:color w:val="auto"/>
      <w:sz w:val="16"/>
      <w:szCs w:val="16"/>
      <w:lang w:val="x-none"/>
    </w:rPr>
  </w:style>
  <w:style w:type="character" w:customStyle="1" w:styleId="30">
    <w:name w:val="Основен текст с отстъп 3 Знак"/>
    <w:basedOn w:val="a0"/>
    <w:link w:val="3"/>
    <w:rsid w:val="00D93B2C"/>
    <w:rPr>
      <w:sz w:val="16"/>
      <w:szCs w:val="16"/>
      <w:lang w:val="x-none" w:eastAsia="en-US"/>
    </w:rPr>
  </w:style>
  <w:style w:type="paragraph" w:styleId="ad">
    <w:name w:val="Subtitle"/>
    <w:basedOn w:val="a"/>
    <w:next w:val="a"/>
    <w:link w:val="ae"/>
    <w:uiPriority w:val="11"/>
    <w:qFormat/>
    <w:locked/>
    <w:rsid w:val="00D93B2C"/>
    <w:pPr>
      <w:widowControl/>
      <w:suppressAutoHyphens w:val="0"/>
      <w:spacing w:after="60" w:line="276" w:lineRule="auto"/>
      <w:jc w:val="center"/>
      <w:outlineLvl w:val="1"/>
    </w:pPr>
    <w:rPr>
      <w:rFonts w:ascii="Cambria" w:hAnsi="Cambria"/>
      <w:color w:val="auto"/>
      <w:lang w:val="x-none"/>
    </w:rPr>
  </w:style>
  <w:style w:type="character" w:customStyle="1" w:styleId="ae">
    <w:name w:val="Подзаглавие Знак"/>
    <w:basedOn w:val="a0"/>
    <w:link w:val="ad"/>
    <w:uiPriority w:val="11"/>
    <w:rsid w:val="00D93B2C"/>
    <w:rPr>
      <w:rFonts w:ascii="Cambria" w:hAnsi="Cambria"/>
      <w:sz w:val="24"/>
      <w:szCs w:val="24"/>
      <w:lang w:val="x-none" w:eastAsia="en-US"/>
    </w:rPr>
  </w:style>
  <w:style w:type="paragraph" w:styleId="af">
    <w:name w:val="Body Text"/>
    <w:basedOn w:val="a"/>
    <w:link w:val="af0"/>
    <w:rsid w:val="00D93B2C"/>
    <w:pPr>
      <w:widowControl/>
      <w:suppressAutoHyphens w:val="0"/>
      <w:spacing w:after="120"/>
    </w:pPr>
    <w:rPr>
      <w:color w:val="auto"/>
      <w:lang w:val="x-none" w:eastAsia="x-none"/>
    </w:rPr>
  </w:style>
  <w:style w:type="character" w:customStyle="1" w:styleId="af0">
    <w:name w:val="Основен текст Знак"/>
    <w:basedOn w:val="a0"/>
    <w:link w:val="af"/>
    <w:rsid w:val="00D93B2C"/>
    <w:rPr>
      <w:sz w:val="24"/>
      <w:szCs w:val="24"/>
      <w:lang w:val="x-none" w:eastAsia="x-none"/>
    </w:rPr>
  </w:style>
  <w:style w:type="paragraph" w:customStyle="1" w:styleId="CharCharCharChar0">
    <w:name w:val="Знак Знак Char Char Знак Знак Char Char"/>
    <w:basedOn w:val="a"/>
    <w:rsid w:val="00D93B2C"/>
    <w:pPr>
      <w:widowControl/>
      <w:tabs>
        <w:tab w:val="left" w:pos="709"/>
      </w:tabs>
      <w:suppressAutoHyphens w:val="0"/>
    </w:pPr>
    <w:rPr>
      <w:rFonts w:ascii="Tahoma" w:hAnsi="Tahoma" w:cs="Arial"/>
      <w:color w:val="auto"/>
      <w:lang w:val="pl-PL" w:eastAsia="pl-PL"/>
    </w:rPr>
  </w:style>
  <w:style w:type="paragraph" w:styleId="2">
    <w:name w:val="Body Text Indent 2"/>
    <w:basedOn w:val="a"/>
    <w:link w:val="20"/>
    <w:rsid w:val="00D93B2C"/>
    <w:pPr>
      <w:widowControl/>
      <w:suppressAutoHyphens w:val="0"/>
      <w:spacing w:after="120" w:line="480" w:lineRule="auto"/>
      <w:ind w:left="283"/>
    </w:pPr>
    <w:rPr>
      <w:color w:val="auto"/>
      <w:lang w:val="x-none"/>
    </w:rPr>
  </w:style>
  <w:style w:type="character" w:customStyle="1" w:styleId="20">
    <w:name w:val="Основен текст с отстъп 2 Знак"/>
    <w:basedOn w:val="a0"/>
    <w:link w:val="2"/>
    <w:rsid w:val="00D93B2C"/>
    <w:rPr>
      <w:sz w:val="24"/>
      <w:szCs w:val="24"/>
      <w:lang w:val="x-none" w:eastAsia="en-US"/>
    </w:rPr>
  </w:style>
  <w:style w:type="paragraph" w:styleId="af1">
    <w:name w:val="Title"/>
    <w:basedOn w:val="a"/>
    <w:link w:val="af2"/>
    <w:qFormat/>
    <w:locked/>
    <w:rsid w:val="00D93B2C"/>
    <w:pPr>
      <w:widowControl/>
      <w:suppressAutoHyphens w:val="0"/>
      <w:jc w:val="center"/>
    </w:pPr>
    <w:rPr>
      <w:color w:val="auto"/>
      <w:szCs w:val="20"/>
      <w:lang w:val="x-none" w:eastAsia="x-none"/>
    </w:rPr>
  </w:style>
  <w:style w:type="character" w:customStyle="1" w:styleId="af2">
    <w:name w:val="Заглавие Знак"/>
    <w:basedOn w:val="a0"/>
    <w:link w:val="af1"/>
    <w:rsid w:val="00D93B2C"/>
    <w:rPr>
      <w:sz w:val="24"/>
      <w:szCs w:val="20"/>
      <w:lang w:val="x-none" w:eastAsia="x-none"/>
    </w:rPr>
  </w:style>
  <w:style w:type="paragraph" w:styleId="af3">
    <w:name w:val="Body Text Indent"/>
    <w:basedOn w:val="a"/>
    <w:link w:val="af4"/>
    <w:rsid w:val="00D93B2C"/>
    <w:pPr>
      <w:widowControl/>
      <w:suppressAutoHyphens w:val="0"/>
      <w:spacing w:after="120"/>
      <w:ind w:left="360"/>
    </w:pPr>
    <w:rPr>
      <w:color w:val="auto"/>
      <w:lang w:val="bg-BG" w:eastAsia="bg-BG"/>
    </w:rPr>
  </w:style>
  <w:style w:type="character" w:customStyle="1" w:styleId="af4">
    <w:name w:val="Основен текст с отстъп Знак"/>
    <w:basedOn w:val="a0"/>
    <w:link w:val="af3"/>
    <w:rsid w:val="00D93B2C"/>
    <w:rPr>
      <w:sz w:val="24"/>
      <w:szCs w:val="24"/>
    </w:rPr>
  </w:style>
  <w:style w:type="paragraph" w:styleId="af5">
    <w:name w:val="caption"/>
    <w:basedOn w:val="a"/>
    <w:next w:val="a"/>
    <w:qFormat/>
    <w:locked/>
    <w:rsid w:val="00D93B2C"/>
    <w:pPr>
      <w:widowControl/>
      <w:suppressAutoHyphens w:val="0"/>
      <w:autoSpaceDE w:val="0"/>
      <w:autoSpaceDN w:val="0"/>
    </w:pPr>
    <w:rPr>
      <w:rFonts w:ascii="OldCyr" w:hAnsi="OldCyr"/>
      <w:color w:val="auto"/>
      <w:sz w:val="40"/>
      <w:szCs w:val="40"/>
      <w:u w:val="single"/>
      <w:lang w:val="bg-BG"/>
    </w:rPr>
  </w:style>
  <w:style w:type="character" w:customStyle="1" w:styleId="samedocreference1">
    <w:name w:val="samedocreference1"/>
    <w:rsid w:val="00D93B2C"/>
    <w:rPr>
      <w:i w:val="0"/>
      <w:iCs w:val="0"/>
      <w:color w:val="8B0000"/>
      <w:u w:val="single"/>
    </w:rPr>
  </w:style>
  <w:style w:type="character" w:customStyle="1" w:styleId="apple-converted-space">
    <w:name w:val="apple-converted-space"/>
    <w:rsid w:val="00D93B2C"/>
  </w:style>
  <w:style w:type="character" w:customStyle="1" w:styleId="ala">
    <w:name w:val="al_a"/>
    <w:rsid w:val="00D93B2C"/>
  </w:style>
  <w:style w:type="character" w:customStyle="1" w:styleId="light">
    <w:name w:val="light"/>
    <w:rsid w:val="00D93B2C"/>
  </w:style>
  <w:style w:type="character" w:customStyle="1" w:styleId="alt">
    <w:name w:val="al_t"/>
    <w:rsid w:val="00D93B2C"/>
  </w:style>
  <w:style w:type="character" w:customStyle="1" w:styleId="alcapt">
    <w:name w:val="al_capt"/>
    <w:rsid w:val="00D93B2C"/>
  </w:style>
  <w:style w:type="character" w:customStyle="1" w:styleId="subparinclink">
    <w:name w:val="subparinclink"/>
    <w:rsid w:val="00D93B2C"/>
  </w:style>
  <w:style w:type="character" w:styleId="af6">
    <w:name w:val="page number"/>
    <w:rsid w:val="00D93B2C"/>
  </w:style>
  <w:style w:type="paragraph" w:styleId="31">
    <w:name w:val="Body Text 3"/>
    <w:basedOn w:val="a"/>
    <w:link w:val="32"/>
    <w:uiPriority w:val="99"/>
    <w:semiHidden/>
    <w:unhideWhenUsed/>
    <w:rsid w:val="00C44346"/>
    <w:pPr>
      <w:spacing w:after="120"/>
    </w:pPr>
    <w:rPr>
      <w:sz w:val="16"/>
      <w:szCs w:val="16"/>
    </w:rPr>
  </w:style>
  <w:style w:type="character" w:customStyle="1" w:styleId="32">
    <w:name w:val="Основен текст 3 Знак"/>
    <w:basedOn w:val="a0"/>
    <w:link w:val="31"/>
    <w:uiPriority w:val="99"/>
    <w:semiHidden/>
    <w:rsid w:val="00C44346"/>
    <w:rPr>
      <w:color w:val="000000"/>
      <w:sz w:val="16"/>
      <w:szCs w:val="16"/>
      <w:lang w:val="en-US" w:eastAsia="en-US"/>
    </w:rPr>
  </w:style>
  <w:style w:type="paragraph" w:styleId="21">
    <w:name w:val="Body Text 2"/>
    <w:basedOn w:val="a"/>
    <w:link w:val="22"/>
    <w:uiPriority w:val="99"/>
    <w:semiHidden/>
    <w:unhideWhenUsed/>
    <w:rsid w:val="00C44346"/>
    <w:pPr>
      <w:spacing w:after="120" w:line="480" w:lineRule="auto"/>
    </w:pPr>
  </w:style>
  <w:style w:type="character" w:customStyle="1" w:styleId="22">
    <w:name w:val="Основен текст 2 Знак"/>
    <w:basedOn w:val="a0"/>
    <w:link w:val="21"/>
    <w:uiPriority w:val="99"/>
    <w:semiHidden/>
    <w:rsid w:val="00C44346"/>
    <w:rPr>
      <w:color w:val="000000"/>
      <w:sz w:val="24"/>
      <w:szCs w:val="24"/>
      <w:lang w:val="en-US" w:eastAsia="en-US"/>
    </w:rPr>
  </w:style>
  <w:style w:type="paragraph" w:customStyle="1" w:styleId="af7">
    <w:name w:val="Знак Знак Знак"/>
    <w:basedOn w:val="a"/>
    <w:rsid w:val="00C44346"/>
    <w:pPr>
      <w:widowControl/>
      <w:tabs>
        <w:tab w:val="left" w:pos="709"/>
      </w:tabs>
      <w:suppressAutoHyphens w:val="0"/>
    </w:pPr>
    <w:rPr>
      <w:rFonts w:ascii="Tahoma" w:hAnsi="Tahoma"/>
      <w:color w:val="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2752">
      <w:bodyDiv w:val="1"/>
      <w:marLeft w:val="0"/>
      <w:marRight w:val="0"/>
      <w:marTop w:val="0"/>
      <w:marBottom w:val="0"/>
      <w:divBdr>
        <w:top w:val="none" w:sz="0" w:space="0" w:color="auto"/>
        <w:left w:val="none" w:sz="0" w:space="0" w:color="auto"/>
        <w:bottom w:val="none" w:sz="0" w:space="0" w:color="auto"/>
        <w:right w:val="none" w:sz="0" w:space="0" w:color="auto"/>
      </w:divBdr>
    </w:div>
    <w:div w:id="2064021145">
      <w:bodyDiv w:val="1"/>
      <w:marLeft w:val="0"/>
      <w:marRight w:val="0"/>
      <w:marTop w:val="0"/>
      <w:marBottom w:val="0"/>
      <w:divBdr>
        <w:top w:val="none" w:sz="0" w:space="0" w:color="auto"/>
        <w:left w:val="none" w:sz="0" w:space="0" w:color="auto"/>
        <w:bottom w:val="none" w:sz="0" w:space="0" w:color="auto"/>
        <w:right w:val="none" w:sz="0" w:space="0" w:color="auto"/>
      </w:divBdr>
    </w:div>
    <w:div w:id="20965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1095;&#1083;54');" TargetMode="External"/><Relationship Id="rId18" Type="http://schemas.openxmlformats.org/officeDocument/2006/relationships/hyperlink" Target="javascript:%20Navigate('&#1095;&#1083;112_&#1072;&#108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lsp@mlsp.government.bg" TargetMode="External"/><Relationship Id="rId17" Type="http://schemas.openxmlformats.org/officeDocument/2006/relationships/hyperlink" Target="javascript:%20Navigate('&#1095;&#1083;67_&#1072;&#1083;6');" TargetMode="External"/><Relationship Id="rId2" Type="http://schemas.openxmlformats.org/officeDocument/2006/relationships/numbering" Target="numbering.xml"/><Relationship Id="rId16" Type="http://schemas.openxmlformats.org/officeDocument/2006/relationships/hyperlink" Target="javascript:%20Navigate('&#1095;&#1083;72_&#1072;&#1083;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nra.bg" TargetMode="External"/><Relationship Id="rId5" Type="http://schemas.openxmlformats.org/officeDocument/2006/relationships/settings" Target="settings.xml"/><Relationship Id="rId15" Type="http://schemas.openxmlformats.org/officeDocument/2006/relationships/hyperlink" Target="javascript:%20Navigate('&#1095;&#1083;72_&#1072;&#1083;1');" TargetMode="External"/><Relationship Id="rId10" Type="http://schemas.openxmlformats.org/officeDocument/2006/relationships/hyperlink" Target="mailto:infocenter@nra.b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gister.ksb.bg" TargetMode="External"/><Relationship Id="rId14" Type="http://schemas.openxmlformats.org/officeDocument/2006/relationships/hyperlink" Target="javascript:%20Navigate('&#1087;&#1088;&#1080;&#108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6D4C-DE63-4C6A-AC34-3180EDC3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24</Pages>
  <Words>9377</Words>
  <Characters>53455</Characters>
  <Application>Microsoft Office Word</Application>
  <DocSecurity>0</DocSecurity>
  <Lines>445</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ПРИЕМО – ПРЕДАВАТЕЛЕН  ПРОТОКОЛ</vt:lpstr>
      <vt:lpstr>ПРИЕМО – ПРЕДАВАТЕЛЕН  ПРОТОКОЛ</vt:lpstr>
    </vt:vector>
  </TitlesOfParts>
  <Company>Organization</Company>
  <LinksUpToDate>false</LinksUpToDate>
  <CharactersWithSpaces>62707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ПРИЕМО – ПРЕДАВАТЕЛЕН  ПРОТОКОЛ</dc:title>
  <dc:creator>Name</dc:creator>
  <cp:lastModifiedBy>PC8</cp:lastModifiedBy>
  <cp:revision>212</cp:revision>
  <cp:lastPrinted>2017-01-19T11:10:00Z</cp:lastPrinted>
  <dcterms:created xsi:type="dcterms:W3CDTF">2014-02-05T14:05:00Z</dcterms:created>
  <dcterms:modified xsi:type="dcterms:W3CDTF">2017-06-16T11:24:00Z</dcterms:modified>
</cp:coreProperties>
</file>